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71" w:rsidRDefault="00211A71" w:rsidP="00C12881">
      <w:pPr>
        <w:rPr>
          <w:b/>
          <w:i/>
          <w:color w:val="00B050"/>
          <w:sz w:val="22"/>
          <w:szCs w:val="22"/>
          <w:shd w:val="clear" w:color="auto" w:fill="FFFFFF" w:themeFill="background1"/>
        </w:rPr>
      </w:pPr>
    </w:p>
    <w:p w:rsidR="00211A71" w:rsidRPr="00211A71" w:rsidRDefault="00211A71" w:rsidP="00211A71">
      <w:pPr>
        <w:pStyle w:val="a7"/>
        <w:shd w:val="clear" w:color="auto" w:fill="FFFFFF"/>
        <w:spacing w:before="0" w:after="0"/>
        <w:jc w:val="both"/>
        <w:rPr>
          <w:sz w:val="26"/>
          <w:szCs w:val="26"/>
        </w:rPr>
      </w:pPr>
      <w:r w:rsidRPr="00211A71">
        <w:rPr>
          <w:sz w:val="26"/>
          <w:szCs w:val="26"/>
        </w:rPr>
        <w:t>ответственности. В случае если конфликт с персоналом торговой точки не удалось урегулировать административным методом, Гражданский кодекс РФ устанавливает гражданско-правовой способ защиты прав, чести и достоинства граждан - в судебном порядке.</w:t>
      </w: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211A71" w:rsidRDefault="00211A71" w:rsidP="00C12881">
      <w:pPr>
        <w:rPr>
          <w:b/>
          <w:i/>
          <w:color w:val="00B050"/>
          <w:sz w:val="22"/>
          <w:szCs w:val="22"/>
          <w:shd w:val="clear" w:color="auto" w:fill="FFFFFF" w:themeFill="background1"/>
        </w:rPr>
      </w:pPr>
    </w:p>
    <w:p w:rsidR="00F8682E" w:rsidRDefault="00F8682E" w:rsidP="00C12881">
      <w:pPr>
        <w:rPr>
          <w:b/>
          <w:i/>
          <w:color w:val="00B050"/>
          <w:sz w:val="22"/>
          <w:szCs w:val="22"/>
          <w:shd w:val="clear" w:color="auto" w:fill="FFFFFF" w:themeFill="background1"/>
        </w:rPr>
      </w:pPr>
    </w:p>
    <w:p w:rsidR="00F8682E" w:rsidRPr="00D552B9" w:rsidRDefault="00F8682E" w:rsidP="00F8682E">
      <w:pPr>
        <w:rPr>
          <w:color w:val="000000" w:themeColor="text1"/>
          <w:sz w:val="14"/>
          <w:szCs w:val="14"/>
        </w:rPr>
      </w:pPr>
      <w:r w:rsidRPr="00D552B9">
        <w:rPr>
          <w:b/>
          <w:i/>
          <w:sz w:val="14"/>
          <w:szCs w:val="14"/>
          <w:shd w:val="clear" w:color="auto" w:fill="FFFFFF" w:themeFill="background1"/>
        </w:rPr>
        <w:t>Информация подготовлена с использованием открытых Интернет-ресурсов</w:t>
      </w:r>
    </w:p>
    <w:p w:rsidR="00F8682E" w:rsidRDefault="00F8682E" w:rsidP="00C12881">
      <w:pPr>
        <w:rPr>
          <w:b/>
          <w:i/>
          <w:color w:val="00B050"/>
          <w:sz w:val="22"/>
          <w:szCs w:val="22"/>
          <w:shd w:val="clear" w:color="auto" w:fill="FFFFFF" w:themeFill="background1"/>
        </w:rPr>
      </w:pPr>
    </w:p>
    <w:p w:rsidR="00F8682E" w:rsidRDefault="00F8682E" w:rsidP="00044F7C">
      <w:pPr>
        <w:ind w:firstLine="284"/>
        <w:jc w:val="center"/>
        <w:rPr>
          <w:color w:val="000000" w:themeColor="text1"/>
          <w:sz w:val="22"/>
          <w:szCs w:val="22"/>
        </w:rPr>
      </w:pPr>
    </w:p>
    <w:p w:rsidR="00044F7C" w:rsidRPr="00C12881" w:rsidRDefault="00044F7C" w:rsidP="00044F7C">
      <w:pPr>
        <w:ind w:firstLine="284"/>
        <w:jc w:val="center"/>
        <w:rPr>
          <w:color w:val="000000" w:themeColor="text1"/>
          <w:sz w:val="24"/>
          <w:szCs w:val="24"/>
        </w:rPr>
      </w:pPr>
      <w:r w:rsidRPr="00044F7C">
        <w:rPr>
          <w:color w:val="000000" w:themeColor="text1"/>
          <w:sz w:val="22"/>
          <w:szCs w:val="22"/>
        </w:rPr>
        <w:t>ГОСУДАРСТВЕННЫЙ  ИНФОРМАЦИОННЫЙ  РЕСУРС  В СФЕРЕ ЗАЩИТЫ ПРАВ ПОТРЕБИТЕЛЕЙ</w:t>
      </w:r>
      <w:r w:rsidRPr="00C12881">
        <w:rPr>
          <w:color w:val="000000" w:themeColor="text1"/>
          <w:sz w:val="24"/>
          <w:szCs w:val="24"/>
        </w:rPr>
        <w:t xml:space="preserve">   </w:t>
      </w:r>
      <w:hyperlink r:id="rId7" w:history="1">
        <w:r w:rsidRPr="00C12881">
          <w:rPr>
            <w:rStyle w:val="a3"/>
            <w:color w:val="000000" w:themeColor="text1"/>
            <w:sz w:val="24"/>
            <w:szCs w:val="24"/>
          </w:rPr>
          <w:t>http://zpp.rospotrebnadzor.ru/</w:t>
        </w:r>
      </w:hyperlink>
    </w:p>
    <w:p w:rsidR="00044F7C" w:rsidRDefault="00044F7C" w:rsidP="00044F7C">
      <w:pPr>
        <w:rPr>
          <w:b/>
          <w:i/>
          <w:color w:val="00B050"/>
          <w:sz w:val="22"/>
          <w:szCs w:val="22"/>
          <w:shd w:val="clear" w:color="auto" w:fill="FFFFFF" w:themeFill="background1"/>
        </w:rPr>
      </w:pPr>
    </w:p>
    <w:p w:rsidR="00044F7C" w:rsidRDefault="00044F7C" w:rsidP="00C12881">
      <w:pPr>
        <w:rPr>
          <w:b/>
          <w:i/>
          <w:color w:val="00B050"/>
          <w:sz w:val="22"/>
          <w:szCs w:val="22"/>
          <w:shd w:val="clear" w:color="auto" w:fill="FFFFFF" w:themeFill="background1"/>
        </w:rPr>
      </w:pPr>
      <w:r w:rsidRPr="00044F7C">
        <w:rPr>
          <w:b/>
          <w:i/>
          <w:noProof/>
          <w:color w:val="00B050"/>
          <w:sz w:val="22"/>
          <w:szCs w:val="22"/>
          <w:shd w:val="clear" w:color="auto" w:fill="FFFFFF" w:themeFill="background1"/>
          <w:lang w:eastAsia="ru-RU"/>
        </w:rPr>
        <w:drawing>
          <wp:inline distT="0" distB="0" distL="0" distR="0">
            <wp:extent cx="2856316" cy="151447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857500" cy="1515103"/>
                    </a:xfrm>
                    <a:prstGeom prst="rect">
                      <a:avLst/>
                    </a:prstGeom>
                    <a:noFill/>
                  </pic:spPr>
                </pic:pic>
              </a:graphicData>
            </a:graphic>
          </wp:inline>
        </w:drawing>
      </w:r>
    </w:p>
    <w:p w:rsidR="00044F7C" w:rsidRDefault="00044F7C" w:rsidP="00C12881">
      <w:pPr>
        <w:rPr>
          <w:b/>
          <w:i/>
          <w:color w:val="00B050"/>
          <w:sz w:val="22"/>
          <w:szCs w:val="22"/>
          <w:shd w:val="clear" w:color="auto" w:fill="FFFFFF" w:themeFill="background1"/>
        </w:rPr>
      </w:pPr>
    </w:p>
    <w:p w:rsidR="002A1728" w:rsidRPr="00044F7C" w:rsidRDefault="002A1728" w:rsidP="002A1728">
      <w:pPr>
        <w:jc w:val="center"/>
        <w:rPr>
          <w:b/>
          <w:sz w:val="22"/>
          <w:szCs w:val="22"/>
        </w:rPr>
      </w:pPr>
      <w:r w:rsidRPr="00044F7C">
        <w:rPr>
          <w:b/>
          <w:sz w:val="22"/>
          <w:szCs w:val="22"/>
        </w:rPr>
        <w:t>На данном портале размещено:</w:t>
      </w:r>
    </w:p>
    <w:p w:rsidR="002A1728" w:rsidRPr="00044F7C" w:rsidRDefault="002A1728" w:rsidP="002A1728">
      <w:pPr>
        <w:numPr>
          <w:ilvl w:val="0"/>
          <w:numId w:val="6"/>
        </w:numPr>
        <w:ind w:left="0" w:firstLine="0"/>
        <w:jc w:val="both"/>
        <w:rPr>
          <w:sz w:val="22"/>
          <w:szCs w:val="22"/>
        </w:rPr>
      </w:pPr>
      <w:r w:rsidRPr="00044F7C">
        <w:rPr>
          <w:sz w:val="22"/>
          <w:szCs w:val="22"/>
        </w:rPr>
        <w:t>нормативная правовая база в сфере защите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 xml:space="preserve">сведения о случаях нарушений  требований технических регламентов с указанием конкретных фактов несоответствия продукции обязательным требованиям; </w:t>
      </w:r>
    </w:p>
    <w:p w:rsidR="002A1728" w:rsidRPr="00044F7C" w:rsidRDefault="002A1728" w:rsidP="002A1728">
      <w:pPr>
        <w:numPr>
          <w:ilvl w:val="0"/>
          <w:numId w:val="6"/>
        </w:numPr>
        <w:ind w:left="0" w:firstLine="0"/>
        <w:jc w:val="both"/>
        <w:rPr>
          <w:sz w:val="22"/>
          <w:szCs w:val="22"/>
        </w:rPr>
      </w:pPr>
      <w:r w:rsidRPr="00044F7C">
        <w:rPr>
          <w:sz w:val="22"/>
          <w:szCs w:val="22"/>
        </w:rPr>
        <w:t>результаты проверок,</w:t>
      </w:r>
    </w:p>
    <w:p w:rsidR="002A1728" w:rsidRPr="00044F7C" w:rsidRDefault="002A1728" w:rsidP="002A1728">
      <w:pPr>
        <w:numPr>
          <w:ilvl w:val="0"/>
          <w:numId w:val="6"/>
        </w:numPr>
        <w:ind w:left="0" w:firstLine="0"/>
        <w:jc w:val="both"/>
        <w:rPr>
          <w:sz w:val="22"/>
          <w:szCs w:val="22"/>
        </w:rPr>
      </w:pPr>
      <w:r w:rsidRPr="00044F7C">
        <w:rPr>
          <w:sz w:val="22"/>
          <w:szCs w:val="22"/>
        </w:rPr>
        <w:t>решения судов по делам в сфере защиты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новости в сфере защиты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тематические памятки по защите прав потребителей и обучающие видеоролики;</w:t>
      </w:r>
    </w:p>
    <w:p w:rsidR="002A1728" w:rsidRPr="00044F7C" w:rsidRDefault="002A1728" w:rsidP="002A1728">
      <w:pPr>
        <w:numPr>
          <w:ilvl w:val="0"/>
          <w:numId w:val="6"/>
        </w:numPr>
        <w:ind w:left="0" w:firstLine="0"/>
        <w:jc w:val="both"/>
        <w:rPr>
          <w:sz w:val="22"/>
          <w:szCs w:val="22"/>
        </w:rPr>
      </w:pPr>
      <w:r w:rsidRPr="00044F7C">
        <w:rPr>
          <w:sz w:val="22"/>
          <w:szCs w:val="22"/>
        </w:rPr>
        <w:t xml:space="preserve">образцы претензий и исковых заявлений; </w:t>
      </w:r>
    </w:p>
    <w:p w:rsidR="002A1728" w:rsidRPr="00044F7C" w:rsidRDefault="002A1728" w:rsidP="002A1728">
      <w:pPr>
        <w:numPr>
          <w:ilvl w:val="0"/>
          <w:numId w:val="6"/>
        </w:numPr>
        <w:ind w:left="0" w:firstLine="0"/>
        <w:jc w:val="both"/>
        <w:rPr>
          <w:sz w:val="22"/>
          <w:szCs w:val="22"/>
        </w:rPr>
      </w:pPr>
      <w:r w:rsidRPr="00044F7C">
        <w:rPr>
          <w:sz w:val="22"/>
          <w:szCs w:val="22"/>
        </w:rPr>
        <w:t>ВИРТУАЛЬНАЯ ПРИЕМНАЯ, где можно задать интересующий вопрос;</w:t>
      </w:r>
    </w:p>
    <w:p w:rsidR="002A1728" w:rsidRPr="00044F7C" w:rsidRDefault="002A1728" w:rsidP="002A1728">
      <w:pPr>
        <w:numPr>
          <w:ilvl w:val="0"/>
          <w:numId w:val="6"/>
        </w:numPr>
        <w:ind w:left="0" w:firstLine="0"/>
        <w:jc w:val="both"/>
        <w:rPr>
          <w:sz w:val="22"/>
          <w:szCs w:val="22"/>
        </w:rPr>
      </w:pPr>
      <w:r w:rsidRPr="00044F7C">
        <w:rPr>
          <w:sz w:val="22"/>
          <w:szCs w:val="22"/>
        </w:rPr>
        <w:t xml:space="preserve">ВЕРСИЯ ДЛЯ </w:t>
      </w:r>
      <w:proofErr w:type="gramStart"/>
      <w:r w:rsidRPr="00044F7C">
        <w:rPr>
          <w:sz w:val="22"/>
          <w:szCs w:val="22"/>
        </w:rPr>
        <w:t>СЛАБОВИДЯЩИХ</w:t>
      </w:r>
      <w:proofErr w:type="gramEnd"/>
      <w:r w:rsidRPr="00044F7C">
        <w:rPr>
          <w:sz w:val="22"/>
          <w:szCs w:val="22"/>
        </w:rPr>
        <w:t>.</w:t>
      </w:r>
    </w:p>
    <w:p w:rsidR="002A1728" w:rsidRPr="00044F7C" w:rsidRDefault="002A1728" w:rsidP="002A1728">
      <w:pPr>
        <w:jc w:val="both"/>
        <w:rPr>
          <w:b/>
          <w:sz w:val="22"/>
          <w:szCs w:val="22"/>
        </w:rPr>
      </w:pPr>
      <w:r w:rsidRPr="00044F7C">
        <w:rPr>
          <w:b/>
          <w:sz w:val="22"/>
          <w:szCs w:val="22"/>
        </w:rPr>
        <w:t xml:space="preserve">Телефон Консультационного центра по защите прав потребителей: 8 (4112) 446158 </w:t>
      </w:r>
      <w:proofErr w:type="gramStart"/>
      <w:r w:rsidRPr="00044F7C">
        <w:rPr>
          <w:b/>
          <w:sz w:val="22"/>
          <w:szCs w:val="22"/>
        </w:rPr>
        <w:t>(</w:t>
      </w:r>
      <w:r w:rsidRPr="00044F7C">
        <w:rPr>
          <w:b/>
          <w:color w:val="2B2A2A"/>
          <w:sz w:val="22"/>
          <w:szCs w:val="22"/>
          <w:shd w:val="clear" w:color="auto" w:fill="F9F9F9"/>
        </w:rPr>
        <w:t> </w:t>
      </w:r>
      <w:proofErr w:type="gramEnd"/>
      <w:r w:rsidRPr="00044F7C">
        <w:rPr>
          <w:b/>
          <w:color w:val="2B2A2A"/>
          <w:sz w:val="22"/>
          <w:szCs w:val="22"/>
          <w:shd w:val="clear" w:color="auto" w:fill="F9F9F9"/>
        </w:rPr>
        <w:t>с 09:00 ч. до 17:15 часов, кроме субботы и воскресенья, с перерывом с 13:00 ч. до 14:00 ч.</w:t>
      </w:r>
      <w:r w:rsidRPr="00044F7C">
        <w:rPr>
          <w:b/>
          <w:sz w:val="22"/>
          <w:szCs w:val="22"/>
        </w:rPr>
        <w:t xml:space="preserve">) </w:t>
      </w:r>
      <w:proofErr w:type="spellStart"/>
      <w:r w:rsidRPr="00044F7C">
        <w:rPr>
          <w:b/>
          <w:sz w:val="22"/>
          <w:szCs w:val="22"/>
          <w:lang w:val="en-US"/>
        </w:rPr>
        <w:t>zpp</w:t>
      </w:r>
      <w:proofErr w:type="spellEnd"/>
      <w:r w:rsidRPr="00044F7C">
        <w:rPr>
          <w:b/>
          <w:sz w:val="22"/>
          <w:szCs w:val="22"/>
        </w:rPr>
        <w:t>@</w:t>
      </w:r>
      <w:proofErr w:type="spellStart"/>
      <w:r w:rsidRPr="00044F7C">
        <w:rPr>
          <w:b/>
          <w:sz w:val="22"/>
          <w:szCs w:val="22"/>
          <w:lang w:val="en-US"/>
        </w:rPr>
        <w:t>fbuz</w:t>
      </w:r>
      <w:proofErr w:type="spellEnd"/>
      <w:r w:rsidRPr="00044F7C">
        <w:rPr>
          <w:b/>
          <w:sz w:val="22"/>
          <w:szCs w:val="22"/>
        </w:rPr>
        <w:t>14.</w:t>
      </w:r>
      <w:proofErr w:type="spellStart"/>
      <w:r w:rsidRPr="00044F7C">
        <w:rPr>
          <w:b/>
          <w:sz w:val="22"/>
          <w:szCs w:val="22"/>
          <w:lang w:val="en-US"/>
        </w:rPr>
        <w:t>ru</w:t>
      </w:r>
      <w:proofErr w:type="spellEnd"/>
    </w:p>
    <w:p w:rsidR="002A1728" w:rsidRPr="00044F7C" w:rsidRDefault="002A1728" w:rsidP="002A1728">
      <w:pPr>
        <w:jc w:val="both"/>
        <w:rPr>
          <w:b/>
          <w:sz w:val="22"/>
          <w:szCs w:val="22"/>
        </w:rPr>
      </w:pPr>
      <w:r w:rsidRPr="00044F7C">
        <w:rPr>
          <w:b/>
          <w:sz w:val="22"/>
          <w:szCs w:val="22"/>
        </w:rPr>
        <w:t>Единый консультационный центр:</w:t>
      </w:r>
    </w:p>
    <w:p w:rsidR="002A1728" w:rsidRPr="00044F7C" w:rsidRDefault="002A1728" w:rsidP="002A1728">
      <w:pPr>
        <w:jc w:val="both"/>
        <w:rPr>
          <w:b/>
          <w:sz w:val="22"/>
          <w:szCs w:val="22"/>
        </w:rPr>
      </w:pPr>
      <w:r w:rsidRPr="00044F7C">
        <w:rPr>
          <w:b/>
          <w:color w:val="333333"/>
          <w:sz w:val="22"/>
          <w:szCs w:val="22"/>
          <w:shd w:val="clear" w:color="auto" w:fill="FFFFFF"/>
        </w:rPr>
        <w:t> 8 800 555 49 43 </w:t>
      </w:r>
      <w:r w:rsidRPr="00044F7C">
        <w:rPr>
          <w:b/>
          <w:sz w:val="22"/>
          <w:szCs w:val="22"/>
        </w:rPr>
        <w:t xml:space="preserve"> (круглосуточно и без выходных дней)</w:t>
      </w:r>
    </w:p>
    <w:p w:rsidR="006912BC" w:rsidRPr="003E270F" w:rsidRDefault="00D552B9" w:rsidP="006912BC">
      <w:pPr>
        <w:rPr>
          <w:color w:val="000000"/>
          <w:sz w:val="24"/>
          <w:szCs w:val="24"/>
          <w:lang w:eastAsia="ru-RU"/>
        </w:rPr>
      </w:pPr>
      <w:r w:rsidRPr="003E270F">
        <w:rPr>
          <w:b/>
          <w:i/>
          <w:sz w:val="24"/>
          <w:szCs w:val="24"/>
          <w:shd w:val="clear" w:color="auto" w:fill="FFFFFF" w:themeFill="background1"/>
        </w:rPr>
        <w:t xml:space="preserve">                    </w:t>
      </w:r>
    </w:p>
    <w:p w:rsidR="00AF0432" w:rsidRDefault="00AF0432" w:rsidP="000A4783">
      <w:pPr>
        <w:jc w:val="center"/>
        <w:rPr>
          <w:b/>
          <w:sz w:val="20"/>
          <w:szCs w:val="20"/>
        </w:rPr>
      </w:pPr>
    </w:p>
    <w:p w:rsidR="00C12881" w:rsidRDefault="00C12881" w:rsidP="000A4783">
      <w:pPr>
        <w:jc w:val="center"/>
        <w:rPr>
          <w:b/>
          <w:sz w:val="20"/>
          <w:szCs w:val="20"/>
        </w:rPr>
      </w:pPr>
    </w:p>
    <w:p w:rsidR="00C12881" w:rsidRDefault="00C12881" w:rsidP="000A4783">
      <w:pPr>
        <w:jc w:val="center"/>
        <w:rPr>
          <w:b/>
          <w:sz w:val="20"/>
          <w:szCs w:val="20"/>
        </w:rPr>
      </w:pPr>
    </w:p>
    <w:p w:rsidR="00AF0432" w:rsidRDefault="00AF0432" w:rsidP="000A4783">
      <w:pPr>
        <w:jc w:val="center"/>
        <w:rPr>
          <w:b/>
          <w:sz w:val="20"/>
          <w:szCs w:val="20"/>
        </w:rPr>
      </w:pPr>
    </w:p>
    <w:p w:rsidR="00626A86" w:rsidRDefault="00D751F5" w:rsidP="000A4783">
      <w:pPr>
        <w:jc w:val="center"/>
        <w:rPr>
          <w:b/>
          <w:sz w:val="20"/>
          <w:szCs w:val="20"/>
        </w:rPr>
      </w:pPr>
      <w:r>
        <w:rPr>
          <w:b/>
          <w:noProof/>
          <w:sz w:val="20"/>
          <w:szCs w:val="20"/>
          <w:lang w:eastAsia="ru-RU"/>
        </w:rPr>
        <w:drawing>
          <wp:inline distT="0" distB="0" distL="0" distR="0">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B32EE3" w:rsidRDefault="00B32EE3" w:rsidP="00626A86">
      <w:pPr>
        <w:jc w:val="center"/>
        <w:rPr>
          <w:b/>
          <w:sz w:val="20"/>
          <w:szCs w:val="20"/>
        </w:rPr>
      </w:pPr>
    </w:p>
    <w:p w:rsidR="00114ED9" w:rsidRDefault="00114ED9" w:rsidP="00626A86">
      <w:pPr>
        <w:jc w:val="center"/>
        <w:rPr>
          <w:b/>
        </w:rPr>
      </w:pPr>
    </w:p>
    <w:p w:rsidR="00626A86" w:rsidRDefault="00626A86" w:rsidP="00626A86">
      <w:pPr>
        <w:jc w:val="center"/>
        <w:rPr>
          <w:b/>
        </w:rPr>
      </w:pPr>
      <w:r>
        <w:rPr>
          <w:b/>
        </w:rPr>
        <w:t>ФБУЗ «Центр гигиены и эпидемиологии в РС (Я)»</w:t>
      </w:r>
    </w:p>
    <w:p w:rsidR="00AF0432" w:rsidRDefault="00AF0432" w:rsidP="00626A86">
      <w:pPr>
        <w:jc w:val="center"/>
        <w:rPr>
          <w:b/>
        </w:rPr>
      </w:pPr>
      <w:r>
        <w:rPr>
          <w:b/>
        </w:rPr>
        <w:t>Отдел защиты прав потребителей</w:t>
      </w:r>
    </w:p>
    <w:p w:rsidR="000A7F84" w:rsidRDefault="000A7F84" w:rsidP="000A4783"/>
    <w:p w:rsidR="00211A71" w:rsidRDefault="008E6BED" w:rsidP="00D751F5">
      <w:pPr>
        <w:rPr>
          <w:noProof/>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6306B7">
        <w:rPr>
          <w:noProof/>
          <w:lang w:eastAsia="ru-RU"/>
        </w:rPr>
        <w:drawing>
          <wp:inline distT="0" distB="0" distL="0" distR="0">
            <wp:extent cx="2857500" cy="2860796"/>
            <wp:effectExtent l="19050" t="0" r="0" b="0"/>
            <wp:docPr id="1" name="Рисунок 3" descr="C:\Users\Пользователь\Desktop\На сайт, все подряд, Мерорприятия\2025 год\2 квартал\По медиа-плану Апрель, Май, Июнь\1606895976_66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сайт, все подряд, Мерорприятия\2025 год\2 квартал\По медиа-плану Апрель, Май, Июнь\1606895976_66601.jpg"/>
                    <pic:cNvPicPr>
                      <a:picLocks noChangeAspect="1" noChangeArrowheads="1"/>
                    </pic:cNvPicPr>
                  </pic:nvPicPr>
                  <pic:blipFill>
                    <a:blip r:embed="rId10" cstate="print"/>
                    <a:srcRect/>
                    <a:stretch>
                      <a:fillRect/>
                    </a:stretch>
                  </pic:blipFill>
                  <pic:spPr bwMode="auto">
                    <a:xfrm>
                      <a:off x="0" y="0"/>
                      <a:ext cx="2857500" cy="2860796"/>
                    </a:xfrm>
                    <a:prstGeom prst="rect">
                      <a:avLst/>
                    </a:prstGeom>
                    <a:noFill/>
                    <a:ln w="9525">
                      <a:noFill/>
                      <a:miter lim="800000"/>
                      <a:headEnd/>
                      <a:tailEnd/>
                    </a:ln>
                  </pic:spPr>
                </pic:pic>
              </a:graphicData>
            </a:graphic>
          </wp:inline>
        </w:drawing>
      </w:r>
    </w:p>
    <w:p w:rsidR="00211A71" w:rsidRDefault="00211A71" w:rsidP="00D751F5">
      <w:pPr>
        <w:rPr>
          <w:noProof/>
          <w:lang w:eastAsia="ru-RU"/>
        </w:rPr>
      </w:pPr>
    </w:p>
    <w:p w:rsidR="00410BC4" w:rsidRDefault="00410BC4" w:rsidP="00D751F5">
      <w:pPr>
        <w:rPr>
          <w:noProof/>
          <w:lang w:eastAsia="ru-RU"/>
        </w:rPr>
      </w:pPr>
    </w:p>
    <w:p w:rsidR="001F770E" w:rsidRDefault="00D751F5" w:rsidP="001F770E">
      <w:pPr>
        <w:ind w:left="180"/>
        <w:rPr>
          <w:b/>
        </w:rPr>
      </w:pPr>
      <w:r>
        <w:t xml:space="preserve">   </w:t>
      </w:r>
      <w:r w:rsidR="008E6BED" w:rsidRPr="008E6BED">
        <w:rPr>
          <w:b/>
        </w:rPr>
        <w:pict>
          <v:shape id="_x0000_i1026" type="#_x0000_t75" alt="" style="width:24pt;height:24pt"/>
        </w:pict>
      </w:r>
      <w:r w:rsidR="005D7F46" w:rsidRPr="005D7F46">
        <w:rPr>
          <w:b/>
        </w:rPr>
        <w:t xml:space="preserve"> </w:t>
      </w:r>
    </w:p>
    <w:p w:rsidR="00936CB4" w:rsidRDefault="00211A71" w:rsidP="005D7F46">
      <w:pPr>
        <w:spacing w:line="240" w:lineRule="atLeast"/>
        <w:jc w:val="center"/>
        <w:rPr>
          <w:b/>
        </w:rPr>
      </w:pPr>
      <w:r w:rsidRPr="00211A71">
        <w:rPr>
          <w:b/>
        </w:rPr>
        <w:t xml:space="preserve">Памятка. </w:t>
      </w:r>
    </w:p>
    <w:p w:rsidR="005705CE" w:rsidRDefault="00211A71" w:rsidP="005D7F46">
      <w:pPr>
        <w:spacing w:line="240" w:lineRule="atLeast"/>
        <w:jc w:val="center"/>
        <w:rPr>
          <w:b/>
        </w:rPr>
      </w:pPr>
      <w:r w:rsidRPr="00211A71">
        <w:rPr>
          <w:b/>
        </w:rPr>
        <w:t>Как защитить свои права в магазине</w:t>
      </w:r>
      <w:r>
        <w:rPr>
          <w:b/>
        </w:rPr>
        <w:t xml:space="preserve"> </w:t>
      </w:r>
    </w:p>
    <w:p w:rsidR="005845A1" w:rsidRDefault="005845A1" w:rsidP="00626A86">
      <w:pPr>
        <w:ind w:left="180"/>
        <w:rPr>
          <w:b/>
          <w:sz w:val="24"/>
          <w:szCs w:val="24"/>
        </w:rPr>
      </w:pPr>
    </w:p>
    <w:p w:rsidR="005845A1" w:rsidRPr="000E2C9D" w:rsidRDefault="005845A1" w:rsidP="00626A86">
      <w:pPr>
        <w:ind w:left="180"/>
        <w:rPr>
          <w:b/>
          <w:sz w:val="24"/>
          <w:szCs w:val="24"/>
        </w:rPr>
      </w:pPr>
    </w:p>
    <w:p w:rsidR="008C0C31" w:rsidRDefault="00626A86" w:rsidP="00D751F5">
      <w:pPr>
        <w:ind w:left="180"/>
        <w:jc w:val="center"/>
        <w:rPr>
          <w:b/>
        </w:rPr>
      </w:pPr>
      <w:r>
        <w:rPr>
          <w:b/>
        </w:rPr>
        <w:t>г.</w:t>
      </w:r>
      <w:r w:rsidR="00B32EE3">
        <w:rPr>
          <w:b/>
        </w:rPr>
        <w:t xml:space="preserve"> </w:t>
      </w:r>
      <w:r>
        <w:rPr>
          <w:b/>
        </w:rPr>
        <w:t xml:space="preserve">Якутск </w:t>
      </w:r>
    </w:p>
    <w:p w:rsidR="002A723C" w:rsidRPr="002A723C" w:rsidRDefault="002A723C" w:rsidP="002A723C">
      <w:pPr>
        <w:shd w:val="clear" w:color="auto" w:fill="FFFFFF"/>
        <w:ind w:firstLine="300"/>
        <w:jc w:val="both"/>
        <w:textAlignment w:val="baseline"/>
        <w:rPr>
          <w:sz w:val="26"/>
          <w:szCs w:val="26"/>
          <w:lang w:eastAsia="ru-RU"/>
        </w:rPr>
      </w:pPr>
    </w:p>
    <w:p w:rsidR="00211A71" w:rsidRPr="00211A71" w:rsidRDefault="00211A71" w:rsidP="00211A71">
      <w:pPr>
        <w:shd w:val="clear" w:color="auto" w:fill="FFFFFF"/>
        <w:ind w:firstLine="300"/>
        <w:jc w:val="both"/>
        <w:textAlignment w:val="baseline"/>
        <w:rPr>
          <w:sz w:val="26"/>
          <w:szCs w:val="26"/>
          <w:lang w:eastAsia="ru-RU"/>
        </w:rPr>
      </w:pPr>
      <w:r w:rsidRPr="00211A71">
        <w:rPr>
          <w:sz w:val="26"/>
          <w:szCs w:val="26"/>
          <w:lang w:eastAsia="ru-RU"/>
        </w:rPr>
        <w:lastRenderedPageBreak/>
        <w:t>Часто продавцы, изготовители и исполнители, видя правовую безграмотность потребителя, рассчитывают, что он не будет отстаивать свои права до конца, - это и служит наиболее частой причиной отказа выполнения законных требований потребителя в добровольном порядке. Поэтому часто бывает достаточно грамотно изложить свои требования, чтобы добиться их выполнения.</w:t>
      </w:r>
    </w:p>
    <w:p w:rsidR="00211A71" w:rsidRPr="00211A71" w:rsidRDefault="00211A71" w:rsidP="00211A71">
      <w:pPr>
        <w:pStyle w:val="a7"/>
        <w:shd w:val="clear" w:color="auto" w:fill="FFFFFF"/>
        <w:spacing w:before="0" w:after="0"/>
        <w:jc w:val="both"/>
        <w:rPr>
          <w:sz w:val="26"/>
          <w:szCs w:val="26"/>
        </w:rPr>
      </w:pPr>
    </w:p>
    <w:p w:rsidR="00211A71" w:rsidRPr="00211A71" w:rsidRDefault="00211A71" w:rsidP="00211A71">
      <w:pPr>
        <w:pStyle w:val="a7"/>
        <w:shd w:val="clear" w:color="auto" w:fill="FFFFFF"/>
        <w:spacing w:before="0" w:after="0"/>
        <w:jc w:val="both"/>
        <w:rPr>
          <w:sz w:val="26"/>
          <w:szCs w:val="26"/>
        </w:rPr>
      </w:pPr>
      <w:r w:rsidRPr="00211A71">
        <w:rPr>
          <w:sz w:val="26"/>
          <w:szCs w:val="26"/>
        </w:rPr>
        <w:t>Безопасность товаров и продукции - состояние обоснованной уверенности в том, что такие товары при обычных условиях их использования не являются вредными и не представляют опасности для жизни и здоровья потребителя.</w:t>
      </w:r>
    </w:p>
    <w:p w:rsidR="00211A71" w:rsidRPr="00211A71" w:rsidRDefault="00211A71" w:rsidP="00211A71">
      <w:pPr>
        <w:pStyle w:val="a7"/>
        <w:shd w:val="clear" w:color="auto" w:fill="FFFFFF"/>
        <w:spacing w:before="0" w:after="0"/>
        <w:jc w:val="both"/>
        <w:rPr>
          <w:sz w:val="26"/>
          <w:szCs w:val="26"/>
        </w:rPr>
      </w:pPr>
      <w:r w:rsidRPr="00211A71">
        <w:rPr>
          <w:sz w:val="26"/>
          <w:szCs w:val="26"/>
        </w:rPr>
        <w:t>Продавец обязан передать потребителю товар, качество которого соответствует договору. При отсутствии в договоре условий о качестве товара продавец обязан передать потребителю товар, соответствующий обычно предъявляемым требованиям и пригодный для целей, для которых товар такого рода обычно используется.</w:t>
      </w:r>
    </w:p>
    <w:p w:rsidR="00211A71" w:rsidRPr="00211A71" w:rsidRDefault="00211A71" w:rsidP="00211A71">
      <w:pPr>
        <w:pStyle w:val="a7"/>
        <w:shd w:val="clear" w:color="auto" w:fill="FFFFFF"/>
        <w:spacing w:before="0" w:after="0"/>
        <w:jc w:val="both"/>
        <w:rPr>
          <w:sz w:val="26"/>
          <w:szCs w:val="26"/>
        </w:rPr>
      </w:pPr>
      <w:r w:rsidRPr="00211A71">
        <w:rPr>
          <w:sz w:val="26"/>
          <w:szCs w:val="26"/>
        </w:rPr>
        <w:t>В соответствии со ст. 18 Закона РФ от 07.02.1992 г. № 2300-1 «О защите прав потребителей» (далее - Закон №2300-1), ст. 503 Гражданского кодекса Российской Федерации (далее - ГК РФ) в случае обнаружения недостатка товара потребитель вправе по своему выбору потребовать:</w:t>
      </w:r>
    </w:p>
    <w:p w:rsidR="00211A71" w:rsidRPr="00211A71" w:rsidRDefault="00211A71" w:rsidP="00211A71">
      <w:pPr>
        <w:pStyle w:val="a7"/>
        <w:shd w:val="clear" w:color="auto" w:fill="FFFFFF"/>
        <w:spacing w:before="0" w:after="0"/>
        <w:jc w:val="both"/>
        <w:rPr>
          <w:sz w:val="26"/>
          <w:szCs w:val="26"/>
        </w:rPr>
      </w:pPr>
      <w:r w:rsidRPr="00211A71">
        <w:rPr>
          <w:sz w:val="26"/>
          <w:szCs w:val="26"/>
        </w:rPr>
        <w:t>потребовать замены на товар этой же марки (этих же модели и (или) артикула);</w:t>
      </w:r>
    </w:p>
    <w:p w:rsidR="00211A71" w:rsidRPr="00211A71" w:rsidRDefault="00211A71" w:rsidP="00211A71">
      <w:pPr>
        <w:pStyle w:val="a7"/>
        <w:shd w:val="clear" w:color="auto" w:fill="FFFFFF"/>
        <w:spacing w:before="0" w:after="0"/>
        <w:jc w:val="both"/>
        <w:rPr>
          <w:sz w:val="26"/>
          <w:szCs w:val="26"/>
        </w:rPr>
      </w:pPr>
      <w:r w:rsidRPr="00211A71">
        <w:rPr>
          <w:sz w:val="26"/>
          <w:szCs w:val="26"/>
        </w:rPr>
        <w:lastRenderedPageBreak/>
        <w:t>потребовать замены на такой же товар другой марки (модели, артикула) с соответствующим перерасчетом покупной цены;</w:t>
      </w:r>
    </w:p>
    <w:p w:rsidR="00211A71" w:rsidRPr="00211A71" w:rsidRDefault="00211A71" w:rsidP="00211A71">
      <w:pPr>
        <w:pStyle w:val="a7"/>
        <w:shd w:val="clear" w:color="auto" w:fill="FFFFFF"/>
        <w:spacing w:before="0" w:after="0"/>
        <w:jc w:val="both"/>
        <w:rPr>
          <w:sz w:val="26"/>
          <w:szCs w:val="26"/>
        </w:rPr>
      </w:pPr>
      <w:r w:rsidRPr="00211A71">
        <w:rPr>
          <w:sz w:val="26"/>
          <w:szCs w:val="26"/>
        </w:rPr>
        <w:t>потребовать соразмерного уменьшения покупной цены;</w:t>
      </w:r>
    </w:p>
    <w:p w:rsidR="00211A71" w:rsidRPr="00211A71" w:rsidRDefault="00211A71" w:rsidP="00211A71">
      <w:pPr>
        <w:pStyle w:val="a7"/>
        <w:shd w:val="clear" w:color="auto" w:fill="FFFFFF"/>
        <w:spacing w:before="0" w:after="0"/>
        <w:jc w:val="both"/>
        <w:rPr>
          <w:sz w:val="26"/>
          <w:szCs w:val="26"/>
        </w:rPr>
      </w:pPr>
      <w:r w:rsidRPr="00211A71">
        <w:rPr>
          <w:sz w:val="26"/>
          <w:szCs w:val="26"/>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211A71" w:rsidRPr="00211A71" w:rsidRDefault="00211A71" w:rsidP="00211A71">
      <w:pPr>
        <w:pStyle w:val="a7"/>
        <w:shd w:val="clear" w:color="auto" w:fill="FFFFFF"/>
        <w:spacing w:before="0" w:after="0"/>
        <w:jc w:val="both"/>
        <w:rPr>
          <w:sz w:val="26"/>
          <w:szCs w:val="26"/>
        </w:rPr>
      </w:pPr>
      <w:r w:rsidRPr="00211A71">
        <w:rPr>
          <w:sz w:val="26"/>
          <w:szCs w:val="26"/>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BB15DC" w:rsidRPr="00211A71" w:rsidRDefault="00BB15DC" w:rsidP="00211A71">
      <w:pPr>
        <w:pStyle w:val="a7"/>
        <w:shd w:val="clear" w:color="auto" w:fill="FFFFFF"/>
        <w:spacing w:before="0" w:after="0"/>
        <w:jc w:val="both"/>
        <w:rPr>
          <w:sz w:val="26"/>
          <w:szCs w:val="26"/>
        </w:rPr>
      </w:pPr>
    </w:p>
    <w:p w:rsidR="00211A71" w:rsidRPr="00211A71" w:rsidRDefault="00211A71" w:rsidP="00211A71">
      <w:pPr>
        <w:shd w:val="clear" w:color="auto" w:fill="FFFFFF"/>
        <w:ind w:firstLine="300"/>
        <w:jc w:val="both"/>
        <w:textAlignment w:val="baseline"/>
        <w:rPr>
          <w:sz w:val="26"/>
          <w:szCs w:val="26"/>
          <w:lang w:eastAsia="ru-RU"/>
        </w:rPr>
      </w:pPr>
      <w:r w:rsidRPr="00211A71">
        <w:rPr>
          <w:sz w:val="26"/>
          <w:szCs w:val="26"/>
          <w:lang w:eastAsia="ru-RU"/>
        </w:rPr>
        <w:t>При покупке товара (услуги, работы) с недостатками, Вы вправе обратиться к продавцу (исполнителю, изготовителю) с предусмотренными законом требованиями. Если продавец (исполнитель, изготовитель) отказывается выполнить Ваши требования, Вам нужно подать ему письменную претензию.</w:t>
      </w:r>
    </w:p>
    <w:p w:rsidR="00211A71" w:rsidRPr="00211A71" w:rsidRDefault="00211A71" w:rsidP="00211A71">
      <w:pPr>
        <w:shd w:val="clear" w:color="auto" w:fill="FFFFFF"/>
        <w:ind w:firstLine="300"/>
        <w:jc w:val="both"/>
        <w:textAlignment w:val="baseline"/>
        <w:rPr>
          <w:sz w:val="26"/>
          <w:szCs w:val="26"/>
          <w:lang w:eastAsia="ru-RU"/>
        </w:rPr>
      </w:pPr>
      <w:r w:rsidRPr="00211A71">
        <w:rPr>
          <w:sz w:val="26"/>
          <w:szCs w:val="26"/>
          <w:lang w:eastAsia="ru-RU"/>
        </w:rPr>
        <w:t>Претензия может быть составлена в произвольной форме, однако обязательно должна содержать следующую информацию:</w:t>
      </w:r>
    </w:p>
    <w:p w:rsidR="00211A71" w:rsidRPr="00211A71" w:rsidRDefault="00211A71" w:rsidP="00211A71">
      <w:pPr>
        <w:numPr>
          <w:ilvl w:val="0"/>
          <w:numId w:val="23"/>
        </w:numPr>
        <w:suppressAutoHyphens w:val="0"/>
        <w:ind w:left="0"/>
        <w:jc w:val="both"/>
        <w:textAlignment w:val="baseline"/>
        <w:rPr>
          <w:sz w:val="26"/>
          <w:szCs w:val="26"/>
          <w:lang w:eastAsia="ru-RU"/>
        </w:rPr>
      </w:pPr>
      <w:r w:rsidRPr="00211A71">
        <w:rPr>
          <w:sz w:val="26"/>
          <w:szCs w:val="26"/>
          <w:lang w:eastAsia="ru-RU"/>
        </w:rPr>
        <w:t>кому Вы направляете претензию (например: директору магазина, индивидуальному предпринимателю); нужно указать должность, ФИО (если знаете).</w:t>
      </w:r>
    </w:p>
    <w:p w:rsidR="00211A71" w:rsidRPr="00211A71" w:rsidRDefault="00211A71" w:rsidP="00211A71">
      <w:pPr>
        <w:numPr>
          <w:ilvl w:val="0"/>
          <w:numId w:val="23"/>
        </w:numPr>
        <w:suppressAutoHyphens w:val="0"/>
        <w:ind w:left="0"/>
        <w:jc w:val="both"/>
        <w:textAlignment w:val="baseline"/>
        <w:rPr>
          <w:sz w:val="26"/>
          <w:szCs w:val="26"/>
          <w:lang w:eastAsia="ru-RU"/>
        </w:rPr>
      </w:pPr>
      <w:proofErr w:type="gramStart"/>
      <w:r w:rsidRPr="00211A71">
        <w:rPr>
          <w:sz w:val="26"/>
          <w:szCs w:val="26"/>
          <w:lang w:eastAsia="ru-RU"/>
        </w:rPr>
        <w:t>о</w:t>
      </w:r>
      <w:proofErr w:type="gramEnd"/>
      <w:r w:rsidRPr="00211A71">
        <w:rPr>
          <w:sz w:val="26"/>
          <w:szCs w:val="26"/>
          <w:lang w:eastAsia="ru-RU"/>
        </w:rPr>
        <w:t>т кого претензия, Ваши ФИО, адрес и телефон.</w:t>
      </w:r>
    </w:p>
    <w:p w:rsidR="00211A71" w:rsidRPr="00211A71" w:rsidRDefault="00211A71" w:rsidP="00211A71">
      <w:pPr>
        <w:numPr>
          <w:ilvl w:val="0"/>
          <w:numId w:val="23"/>
        </w:numPr>
        <w:suppressAutoHyphens w:val="0"/>
        <w:ind w:left="0"/>
        <w:jc w:val="both"/>
        <w:textAlignment w:val="baseline"/>
        <w:rPr>
          <w:sz w:val="26"/>
          <w:szCs w:val="26"/>
          <w:lang w:eastAsia="ru-RU"/>
        </w:rPr>
      </w:pPr>
      <w:r w:rsidRPr="00211A71">
        <w:rPr>
          <w:sz w:val="26"/>
          <w:szCs w:val="26"/>
          <w:lang w:eastAsia="ru-RU"/>
        </w:rPr>
        <w:lastRenderedPageBreak/>
        <w:t xml:space="preserve">в тексте претензии Вы должны изложить существо дела: что, где и когда купили, что у Вас </w:t>
      </w:r>
      <w:proofErr w:type="gramStart"/>
      <w:r w:rsidRPr="00211A71">
        <w:rPr>
          <w:sz w:val="26"/>
          <w:szCs w:val="26"/>
          <w:lang w:eastAsia="ru-RU"/>
        </w:rPr>
        <w:t>произошло и что Вы хотите</w:t>
      </w:r>
      <w:proofErr w:type="gramEnd"/>
      <w:r w:rsidRPr="00211A71">
        <w:rPr>
          <w:sz w:val="26"/>
          <w:szCs w:val="26"/>
          <w:lang w:eastAsia="ru-RU"/>
        </w:rPr>
        <w:t xml:space="preserve"> (требования должны быть сформулированы четко: например - прошу заменить некачественный товар на аналогичный). В конце претензии Вы можете указать, каковы будут Ваши намерения, если требования не удовлетворят (например: обратитесь в суд).</w:t>
      </w:r>
    </w:p>
    <w:p w:rsidR="00211A71" w:rsidRPr="00211A71" w:rsidRDefault="00211A71" w:rsidP="00211A71">
      <w:pPr>
        <w:numPr>
          <w:ilvl w:val="0"/>
          <w:numId w:val="23"/>
        </w:numPr>
        <w:suppressAutoHyphens w:val="0"/>
        <w:ind w:left="0"/>
        <w:jc w:val="both"/>
        <w:textAlignment w:val="baseline"/>
        <w:rPr>
          <w:sz w:val="26"/>
          <w:szCs w:val="26"/>
          <w:lang w:eastAsia="ru-RU"/>
        </w:rPr>
      </w:pPr>
      <w:r w:rsidRPr="00211A71">
        <w:rPr>
          <w:sz w:val="26"/>
          <w:szCs w:val="26"/>
          <w:lang w:eastAsia="ru-RU"/>
        </w:rPr>
        <w:t>в претензии нужно указать срок, в течение которого Вам должны дать письменный ответ.</w:t>
      </w:r>
    </w:p>
    <w:p w:rsidR="00211A71" w:rsidRPr="00211A71" w:rsidRDefault="00211A71" w:rsidP="00211A71">
      <w:pPr>
        <w:numPr>
          <w:ilvl w:val="0"/>
          <w:numId w:val="23"/>
        </w:numPr>
        <w:suppressAutoHyphens w:val="0"/>
        <w:ind w:left="0"/>
        <w:jc w:val="both"/>
        <w:textAlignment w:val="baseline"/>
        <w:rPr>
          <w:sz w:val="26"/>
          <w:szCs w:val="26"/>
          <w:lang w:eastAsia="ru-RU"/>
        </w:rPr>
      </w:pPr>
      <w:r w:rsidRPr="00211A71">
        <w:rPr>
          <w:sz w:val="26"/>
          <w:szCs w:val="26"/>
          <w:lang w:eastAsia="ru-RU"/>
        </w:rPr>
        <w:t>под претензией Вы должны поставить число и подпись, если Вы прилагаете к претензии документы, нужно их перечислить (например: прилагается копия кассового чека).</w:t>
      </w:r>
    </w:p>
    <w:p w:rsidR="00211A71" w:rsidRPr="00211A71" w:rsidRDefault="00211A71" w:rsidP="00211A71">
      <w:pPr>
        <w:shd w:val="clear" w:color="auto" w:fill="FFFFFF"/>
        <w:ind w:firstLine="300"/>
        <w:jc w:val="both"/>
        <w:textAlignment w:val="baseline"/>
        <w:rPr>
          <w:sz w:val="26"/>
          <w:szCs w:val="26"/>
          <w:lang w:eastAsia="ru-RU"/>
        </w:rPr>
      </w:pPr>
      <w:r w:rsidRPr="00211A71">
        <w:rPr>
          <w:sz w:val="26"/>
          <w:szCs w:val="26"/>
          <w:lang w:eastAsia="ru-RU"/>
        </w:rPr>
        <w:t xml:space="preserve">Претензия пишется в двух экземплярах. Один экземпляр Вы вручаете продавцу (изготовителю, исполнителю). </w:t>
      </w:r>
      <w:proofErr w:type="gramStart"/>
      <w:r w:rsidRPr="00211A71">
        <w:rPr>
          <w:sz w:val="26"/>
          <w:szCs w:val="26"/>
          <w:lang w:eastAsia="ru-RU"/>
        </w:rPr>
        <w:t>На Вашем экземпляре продавец (изготовитель, исполнитель) или уполномоченное лицо (например: в магазине старший продавец) должен написать свою фамилию, должность, дату, поставить подпись.</w:t>
      </w:r>
      <w:proofErr w:type="gramEnd"/>
      <w:r w:rsidRPr="00211A71">
        <w:rPr>
          <w:sz w:val="26"/>
          <w:szCs w:val="26"/>
          <w:lang w:eastAsia="ru-RU"/>
        </w:rPr>
        <w:t xml:space="preserve"> Желательно, чтобы поставили печать.</w:t>
      </w:r>
    </w:p>
    <w:p w:rsidR="00211A71" w:rsidRPr="00211A71" w:rsidRDefault="00211A71" w:rsidP="00211A71">
      <w:pPr>
        <w:shd w:val="clear" w:color="auto" w:fill="FFFFFF"/>
        <w:ind w:firstLine="300"/>
        <w:jc w:val="both"/>
        <w:textAlignment w:val="baseline"/>
        <w:rPr>
          <w:sz w:val="26"/>
          <w:szCs w:val="26"/>
          <w:lang w:eastAsia="ru-RU"/>
        </w:rPr>
      </w:pPr>
      <w:r w:rsidRPr="00211A71">
        <w:rPr>
          <w:sz w:val="26"/>
          <w:szCs w:val="26"/>
          <w:lang w:eastAsia="ru-RU"/>
        </w:rPr>
        <w:t>Если принимать претензию отказываются или не хотят расписываться, нужно отправить один экземпляр заказным письмом с описью вложения, с уведомлением о вручении на адрес продавца (исполнителя, изготовителя).</w:t>
      </w:r>
    </w:p>
    <w:p w:rsidR="00211A71" w:rsidRPr="00211A71" w:rsidRDefault="00211A71" w:rsidP="00211A71">
      <w:pPr>
        <w:shd w:val="clear" w:color="auto" w:fill="FFFFFF"/>
        <w:ind w:firstLine="300"/>
        <w:jc w:val="both"/>
        <w:textAlignment w:val="baseline"/>
        <w:rPr>
          <w:sz w:val="26"/>
          <w:szCs w:val="26"/>
          <w:lang w:eastAsia="ru-RU"/>
        </w:rPr>
      </w:pPr>
      <w:r w:rsidRPr="00211A71">
        <w:rPr>
          <w:sz w:val="26"/>
          <w:szCs w:val="26"/>
          <w:lang w:eastAsia="ru-RU"/>
        </w:rPr>
        <w:t xml:space="preserve">Если продавец (исполнитель, изготовитель) откажется выполнить Ваши требования, Вам придется </w:t>
      </w:r>
      <w:r w:rsidRPr="00211A71">
        <w:rPr>
          <w:sz w:val="26"/>
          <w:szCs w:val="26"/>
          <w:lang w:eastAsia="ru-RU"/>
        </w:rPr>
        <w:lastRenderedPageBreak/>
        <w:t>воспользоваться правом на судебную защиту.</w:t>
      </w:r>
    </w:p>
    <w:p w:rsidR="00211A71" w:rsidRPr="00211A71" w:rsidRDefault="00211A71" w:rsidP="00211A71">
      <w:pPr>
        <w:shd w:val="clear" w:color="auto" w:fill="FFFFFF"/>
        <w:ind w:firstLine="300"/>
        <w:jc w:val="both"/>
        <w:textAlignment w:val="baseline"/>
        <w:rPr>
          <w:sz w:val="26"/>
          <w:szCs w:val="26"/>
          <w:lang w:eastAsia="ru-RU"/>
        </w:rPr>
      </w:pPr>
      <w:r w:rsidRPr="00211A71">
        <w:rPr>
          <w:b/>
          <w:bCs/>
          <w:sz w:val="26"/>
          <w:szCs w:val="26"/>
          <w:lang w:eastAsia="ru-RU"/>
        </w:rPr>
        <w:t>Перед обращением в суд Вам необходимо:</w:t>
      </w:r>
    </w:p>
    <w:p w:rsidR="00211A71" w:rsidRPr="00211A71" w:rsidRDefault="00211A71" w:rsidP="00211A71">
      <w:pPr>
        <w:numPr>
          <w:ilvl w:val="0"/>
          <w:numId w:val="24"/>
        </w:numPr>
        <w:suppressAutoHyphens w:val="0"/>
        <w:ind w:left="0"/>
        <w:jc w:val="both"/>
        <w:textAlignment w:val="baseline"/>
        <w:rPr>
          <w:sz w:val="26"/>
          <w:szCs w:val="26"/>
          <w:lang w:eastAsia="ru-RU"/>
        </w:rPr>
      </w:pPr>
      <w:r w:rsidRPr="00211A71">
        <w:rPr>
          <w:sz w:val="26"/>
          <w:szCs w:val="26"/>
          <w:lang w:eastAsia="ru-RU"/>
        </w:rPr>
        <w:t>убедиться в соответствии Ваших требований действующему законодательству;</w:t>
      </w:r>
    </w:p>
    <w:p w:rsidR="00211A71" w:rsidRPr="00211A71" w:rsidRDefault="00211A71" w:rsidP="00211A71">
      <w:pPr>
        <w:numPr>
          <w:ilvl w:val="0"/>
          <w:numId w:val="24"/>
        </w:numPr>
        <w:suppressAutoHyphens w:val="0"/>
        <w:ind w:left="0"/>
        <w:jc w:val="both"/>
        <w:textAlignment w:val="baseline"/>
        <w:rPr>
          <w:sz w:val="26"/>
          <w:szCs w:val="26"/>
          <w:lang w:eastAsia="ru-RU"/>
        </w:rPr>
      </w:pPr>
      <w:r w:rsidRPr="00211A71">
        <w:rPr>
          <w:sz w:val="26"/>
          <w:szCs w:val="26"/>
          <w:lang w:eastAsia="ru-RU"/>
        </w:rPr>
        <w:t>собрать документы, подтверждающие нарушение Ваших прав, в том числе Ваш экземпляр претензии;</w:t>
      </w:r>
    </w:p>
    <w:p w:rsidR="00211A71" w:rsidRPr="00211A71" w:rsidRDefault="00211A71" w:rsidP="00211A71">
      <w:pPr>
        <w:numPr>
          <w:ilvl w:val="0"/>
          <w:numId w:val="24"/>
        </w:numPr>
        <w:suppressAutoHyphens w:val="0"/>
        <w:ind w:left="0"/>
        <w:jc w:val="both"/>
        <w:textAlignment w:val="baseline"/>
        <w:rPr>
          <w:sz w:val="26"/>
          <w:szCs w:val="26"/>
          <w:lang w:eastAsia="ru-RU"/>
        </w:rPr>
      </w:pPr>
      <w:r w:rsidRPr="00211A71">
        <w:rPr>
          <w:sz w:val="26"/>
          <w:szCs w:val="26"/>
          <w:lang w:eastAsia="ru-RU"/>
        </w:rPr>
        <w:t>перед обращением в суд Вам необходимо составить исковое заявление.</w:t>
      </w:r>
    </w:p>
    <w:p w:rsidR="00211A71" w:rsidRPr="00211A71" w:rsidRDefault="00211A71" w:rsidP="00211A71">
      <w:pPr>
        <w:shd w:val="clear" w:color="auto" w:fill="FFFFFF"/>
        <w:ind w:firstLine="300"/>
        <w:jc w:val="both"/>
        <w:textAlignment w:val="baseline"/>
        <w:rPr>
          <w:sz w:val="26"/>
          <w:szCs w:val="26"/>
          <w:lang w:eastAsia="ru-RU"/>
        </w:rPr>
      </w:pPr>
      <w:r w:rsidRPr="00211A71">
        <w:rPr>
          <w:b/>
          <w:bCs/>
          <w:sz w:val="26"/>
          <w:szCs w:val="26"/>
          <w:lang w:eastAsia="ru-RU"/>
        </w:rPr>
        <w:t>Обратиться в суд Вы можете:</w:t>
      </w:r>
    </w:p>
    <w:p w:rsidR="00211A71" w:rsidRPr="00211A71" w:rsidRDefault="00211A71" w:rsidP="00211A71">
      <w:pPr>
        <w:numPr>
          <w:ilvl w:val="0"/>
          <w:numId w:val="25"/>
        </w:numPr>
        <w:suppressAutoHyphens w:val="0"/>
        <w:ind w:left="0"/>
        <w:jc w:val="both"/>
        <w:textAlignment w:val="baseline"/>
        <w:rPr>
          <w:sz w:val="26"/>
          <w:szCs w:val="26"/>
          <w:lang w:eastAsia="ru-RU"/>
        </w:rPr>
      </w:pPr>
      <w:r w:rsidRPr="00211A71">
        <w:rPr>
          <w:sz w:val="26"/>
          <w:szCs w:val="26"/>
          <w:lang w:eastAsia="ru-RU"/>
        </w:rPr>
        <w:t>по месту своего жительства (по регистрации в паспорте или временной регистрации);</w:t>
      </w:r>
    </w:p>
    <w:p w:rsidR="00211A71" w:rsidRPr="00211A71" w:rsidRDefault="00211A71" w:rsidP="00211A71">
      <w:pPr>
        <w:numPr>
          <w:ilvl w:val="0"/>
          <w:numId w:val="25"/>
        </w:numPr>
        <w:suppressAutoHyphens w:val="0"/>
        <w:ind w:left="0"/>
        <w:jc w:val="both"/>
        <w:textAlignment w:val="baseline"/>
        <w:rPr>
          <w:sz w:val="26"/>
          <w:szCs w:val="26"/>
          <w:lang w:eastAsia="ru-RU"/>
        </w:rPr>
      </w:pPr>
      <w:r w:rsidRPr="00211A71">
        <w:rPr>
          <w:sz w:val="26"/>
          <w:szCs w:val="26"/>
          <w:lang w:eastAsia="ru-RU"/>
        </w:rPr>
        <w:t>по месту нахождения ответчика;</w:t>
      </w:r>
    </w:p>
    <w:p w:rsidR="00211A71" w:rsidRPr="00211A71" w:rsidRDefault="00211A71" w:rsidP="00211A71">
      <w:pPr>
        <w:numPr>
          <w:ilvl w:val="0"/>
          <w:numId w:val="25"/>
        </w:numPr>
        <w:suppressAutoHyphens w:val="0"/>
        <w:ind w:left="0"/>
        <w:jc w:val="both"/>
        <w:textAlignment w:val="baseline"/>
        <w:rPr>
          <w:sz w:val="26"/>
          <w:szCs w:val="26"/>
          <w:lang w:eastAsia="ru-RU"/>
        </w:rPr>
      </w:pPr>
      <w:r w:rsidRPr="00211A71">
        <w:rPr>
          <w:sz w:val="26"/>
          <w:szCs w:val="26"/>
          <w:lang w:eastAsia="ru-RU"/>
        </w:rPr>
        <w:t>по месту заключения договора (магазин в котором вы купили товар, офис фирмы в котором вы подписывали договор на оказание услуги или выполнения работы).</w:t>
      </w:r>
    </w:p>
    <w:p w:rsidR="00BB15DC" w:rsidRPr="00211A71" w:rsidRDefault="00BB15DC" w:rsidP="00211A71">
      <w:pPr>
        <w:pStyle w:val="a7"/>
        <w:shd w:val="clear" w:color="auto" w:fill="FFFFFF"/>
        <w:spacing w:before="0" w:after="0"/>
        <w:jc w:val="both"/>
        <w:rPr>
          <w:sz w:val="26"/>
          <w:szCs w:val="26"/>
        </w:rPr>
      </w:pPr>
    </w:p>
    <w:p w:rsidR="00BB15DC" w:rsidRPr="00936CB4" w:rsidRDefault="00BB15DC" w:rsidP="00211A71">
      <w:pPr>
        <w:pStyle w:val="a7"/>
        <w:shd w:val="clear" w:color="auto" w:fill="FFFFFF"/>
        <w:spacing w:before="0" w:after="0"/>
        <w:jc w:val="both"/>
        <w:rPr>
          <w:b/>
          <w:sz w:val="26"/>
          <w:szCs w:val="26"/>
        </w:rPr>
      </w:pPr>
    </w:p>
    <w:p w:rsidR="00211A71" w:rsidRPr="00936CB4" w:rsidRDefault="00211A71" w:rsidP="00211A71">
      <w:pPr>
        <w:pStyle w:val="3"/>
        <w:shd w:val="clear" w:color="auto" w:fill="FFFFFF"/>
        <w:spacing w:before="0"/>
        <w:jc w:val="both"/>
        <w:textAlignment w:val="baseline"/>
        <w:rPr>
          <w:rFonts w:ascii="Times New Roman" w:hAnsi="Times New Roman" w:cs="Times New Roman"/>
          <w:bCs w:val="0"/>
          <w:color w:val="auto"/>
          <w:sz w:val="26"/>
          <w:szCs w:val="26"/>
        </w:rPr>
      </w:pPr>
      <w:r w:rsidRPr="00936CB4">
        <w:rPr>
          <w:rFonts w:ascii="Times New Roman" w:hAnsi="Times New Roman" w:cs="Times New Roman"/>
          <w:bCs w:val="0"/>
          <w:color w:val="auto"/>
          <w:sz w:val="26"/>
          <w:szCs w:val="26"/>
        </w:rPr>
        <w:t>Как поступить, если товар случайно разбился</w:t>
      </w:r>
      <w:proofErr w:type="gramStart"/>
      <w:r w:rsidRPr="00936CB4">
        <w:rPr>
          <w:rFonts w:ascii="Times New Roman" w:hAnsi="Times New Roman" w:cs="Times New Roman"/>
          <w:bCs w:val="0"/>
          <w:color w:val="auto"/>
          <w:sz w:val="26"/>
          <w:szCs w:val="26"/>
        </w:rPr>
        <w:t xml:space="preserve"> ?</w:t>
      </w:r>
      <w:proofErr w:type="gramEnd"/>
    </w:p>
    <w:p w:rsidR="00211A71" w:rsidRPr="00211A71" w:rsidRDefault="00211A71" w:rsidP="00211A71">
      <w:pPr>
        <w:pStyle w:val="a7"/>
        <w:shd w:val="clear" w:color="auto" w:fill="FFFFFF"/>
        <w:spacing w:before="0" w:after="0"/>
        <w:jc w:val="both"/>
        <w:textAlignment w:val="baseline"/>
        <w:rPr>
          <w:sz w:val="26"/>
          <w:szCs w:val="26"/>
        </w:rPr>
      </w:pPr>
      <w:r w:rsidRPr="00211A71">
        <w:rPr>
          <w:sz w:val="26"/>
          <w:szCs w:val="26"/>
        </w:rPr>
        <w:t>Если вы случайно разбили или испортили товар, который вами еще не куплен, то вы не обязаны за него платить. «Пока товар находится на территории магазина, за него отвечает именно магазин. Ответственность за товар переходит к покупателю только после получения чека — об этом говорится в </w:t>
      </w:r>
      <w:hyperlink r:id="rId11" w:history="1">
        <w:r w:rsidRPr="00211A71">
          <w:rPr>
            <w:rStyle w:val="a3"/>
            <w:color w:val="auto"/>
            <w:sz w:val="26"/>
            <w:szCs w:val="26"/>
            <w:bdr w:val="none" w:sz="0" w:space="0" w:color="auto" w:frame="1"/>
          </w:rPr>
          <w:t>статье 459 ГК РФ</w:t>
        </w:r>
      </w:hyperlink>
      <w:r w:rsidRPr="00211A71">
        <w:rPr>
          <w:sz w:val="26"/>
          <w:szCs w:val="26"/>
        </w:rPr>
        <w:t xml:space="preserve">. «Администрация заведения должна создать условия для сохранности своих товаров. Другое дело, если покупатель </w:t>
      </w:r>
      <w:r w:rsidRPr="00211A71">
        <w:rPr>
          <w:sz w:val="26"/>
          <w:szCs w:val="26"/>
        </w:rPr>
        <w:lastRenderedPageBreak/>
        <w:t>разбил товар умышленно, то он обязан заплатить. Но прежде магазин должен доказать это в судебном порядке, предъявив, например, запись с </w:t>
      </w:r>
      <w:r w:rsidRPr="00211A71">
        <w:rPr>
          <w:sz w:val="26"/>
          <w:szCs w:val="26"/>
          <w:bdr w:val="none" w:sz="0" w:space="0" w:color="auto" w:frame="1"/>
        </w:rPr>
        <w:t xml:space="preserve">видеокамер. </w:t>
      </w:r>
    </w:p>
    <w:p w:rsidR="00211A71" w:rsidRPr="00211A71" w:rsidRDefault="00211A71" w:rsidP="00211A71">
      <w:pPr>
        <w:pStyle w:val="a7"/>
        <w:shd w:val="clear" w:color="auto" w:fill="FFFFFF"/>
        <w:spacing w:before="0" w:after="0"/>
        <w:jc w:val="both"/>
        <w:rPr>
          <w:sz w:val="26"/>
          <w:szCs w:val="26"/>
        </w:rPr>
      </w:pPr>
    </w:p>
    <w:p w:rsidR="00211A71" w:rsidRPr="00211A71" w:rsidRDefault="00211A71" w:rsidP="00211A71">
      <w:pPr>
        <w:pStyle w:val="3"/>
        <w:shd w:val="clear" w:color="auto" w:fill="FFFFFF"/>
        <w:spacing w:before="0"/>
        <w:jc w:val="both"/>
        <w:textAlignment w:val="baseline"/>
        <w:rPr>
          <w:rFonts w:ascii="Times New Roman" w:hAnsi="Times New Roman" w:cs="Times New Roman"/>
          <w:b w:val="0"/>
          <w:bCs w:val="0"/>
          <w:color w:val="auto"/>
          <w:sz w:val="26"/>
          <w:szCs w:val="26"/>
        </w:rPr>
      </w:pPr>
      <w:r w:rsidRPr="00211A71">
        <w:rPr>
          <w:rFonts w:ascii="Times New Roman" w:hAnsi="Times New Roman" w:cs="Times New Roman"/>
          <w:b w:val="0"/>
          <w:bCs w:val="0"/>
          <w:color w:val="auto"/>
          <w:sz w:val="26"/>
          <w:szCs w:val="26"/>
        </w:rPr>
        <w:t>Обязан ли потребитель сдавать вещи в камеру хранения?</w:t>
      </w:r>
    </w:p>
    <w:p w:rsidR="00211A71" w:rsidRPr="00211A71" w:rsidRDefault="00211A71" w:rsidP="00211A71">
      <w:pPr>
        <w:pStyle w:val="a7"/>
        <w:shd w:val="clear" w:color="auto" w:fill="FFFFFF"/>
        <w:spacing w:before="0" w:after="0"/>
        <w:jc w:val="both"/>
        <w:textAlignment w:val="baseline"/>
        <w:rPr>
          <w:sz w:val="26"/>
          <w:szCs w:val="26"/>
        </w:rPr>
      </w:pPr>
      <w:r w:rsidRPr="00211A71">
        <w:rPr>
          <w:sz w:val="26"/>
          <w:szCs w:val="26"/>
        </w:rPr>
        <w:t>Вы не обязаны оставлять свои вещи в ячейках для хранения, и охранник не вправе заставить вас сделать это. Сдав сумку на хранение, вы заключаете с магазином договор о безвозмездном предоставлении услуг хранения вещей. Любой гражданин свободен в заключени</w:t>
      </w:r>
      <w:proofErr w:type="gramStart"/>
      <w:r w:rsidRPr="00211A71">
        <w:rPr>
          <w:sz w:val="26"/>
          <w:szCs w:val="26"/>
        </w:rPr>
        <w:t>и</w:t>
      </w:r>
      <w:proofErr w:type="gramEnd"/>
      <w:r w:rsidRPr="00211A71">
        <w:rPr>
          <w:sz w:val="26"/>
          <w:szCs w:val="26"/>
        </w:rPr>
        <w:t xml:space="preserve"> договора и никто не вправе его навязывать. «Вещи нужно оставить на хранение только в том случае, если такое правило прописано во внутреннем уставе магазина. В этом случае охрана магазина обязуется присматривать за вещами. Вы сдаете вещи на хранение и получаете специальный талон. Такая практика уже существует во многих магазинах по России. Сдавая вещи в ячейку хранения, вы заключаете с магазином договор хранения. Поэтому если ваши вещи пропали, отвечать должен именно магазин. </w:t>
      </w:r>
    </w:p>
    <w:p w:rsidR="00211A71" w:rsidRPr="00211A71" w:rsidRDefault="00211A71" w:rsidP="00211A71">
      <w:pPr>
        <w:pStyle w:val="a7"/>
        <w:shd w:val="clear" w:color="auto" w:fill="FFFFFF"/>
        <w:spacing w:before="0" w:after="0"/>
        <w:jc w:val="both"/>
        <w:rPr>
          <w:sz w:val="26"/>
          <w:szCs w:val="26"/>
        </w:rPr>
      </w:pPr>
    </w:p>
    <w:p w:rsidR="00211A71" w:rsidRPr="00936CB4" w:rsidRDefault="00211A71" w:rsidP="00211A71">
      <w:pPr>
        <w:pStyle w:val="4"/>
        <w:shd w:val="clear" w:color="auto" w:fill="FFFFFF"/>
        <w:spacing w:before="0" w:line="240" w:lineRule="auto"/>
        <w:jc w:val="both"/>
        <w:textAlignment w:val="baseline"/>
        <w:rPr>
          <w:rFonts w:ascii="Times New Roman" w:hAnsi="Times New Roman" w:cs="Times New Roman"/>
          <w:bCs w:val="0"/>
          <w:i w:val="0"/>
          <w:color w:val="auto"/>
          <w:sz w:val="26"/>
          <w:szCs w:val="26"/>
        </w:rPr>
      </w:pPr>
      <w:r w:rsidRPr="00936CB4">
        <w:rPr>
          <w:rFonts w:ascii="Times New Roman" w:hAnsi="Times New Roman" w:cs="Times New Roman"/>
          <w:bCs w:val="0"/>
          <w:i w:val="0"/>
          <w:color w:val="auto"/>
          <w:sz w:val="26"/>
          <w:szCs w:val="26"/>
        </w:rPr>
        <w:t>Дайте жалобную книгу!</w:t>
      </w:r>
    </w:p>
    <w:p w:rsidR="00211A71" w:rsidRPr="00211A71" w:rsidRDefault="00211A71" w:rsidP="00211A71">
      <w:pPr>
        <w:shd w:val="clear" w:color="auto" w:fill="FFFFFF"/>
        <w:jc w:val="both"/>
        <w:textAlignment w:val="baseline"/>
        <w:rPr>
          <w:sz w:val="26"/>
          <w:szCs w:val="26"/>
        </w:rPr>
      </w:pPr>
      <w:r w:rsidRPr="00211A71">
        <w:rPr>
          <w:sz w:val="26"/>
          <w:szCs w:val="26"/>
        </w:rPr>
        <w:t xml:space="preserve">Покупатели ещё с советских времён привыкли в случае конфликтов требовать Книгу отзывов и предложений — так называемую жалобную книгу. Работники магазина обязаны были предоставлять её по требованию потребителя. Покупатель мог изложить в ней свои претензии, оставить контакты и ожидать от </w:t>
      </w:r>
      <w:r w:rsidRPr="00211A71">
        <w:rPr>
          <w:sz w:val="26"/>
          <w:szCs w:val="26"/>
        </w:rPr>
        <w:lastRenderedPageBreak/>
        <w:t>руководства ответа. Однако теперь на это требование вам могут ответить отказом. С 1 января 2021 года действуют новые правила розничной торговли. Магазины теперь не обязаны иметь и по требованию потребителя предъявлять книгу отзывов и предложений. В случае поступления претензии от покупателя в письменной форме магазин обязан  направить ему ответ на заявленные требования.</w:t>
      </w:r>
    </w:p>
    <w:p w:rsidR="00211A71" w:rsidRPr="00211A71" w:rsidRDefault="00211A71" w:rsidP="00211A71">
      <w:pPr>
        <w:pStyle w:val="a7"/>
        <w:shd w:val="clear" w:color="auto" w:fill="FFFFFF"/>
        <w:spacing w:before="0" w:after="0"/>
        <w:jc w:val="both"/>
        <w:rPr>
          <w:sz w:val="26"/>
          <w:szCs w:val="26"/>
        </w:rPr>
      </w:pPr>
      <w:r w:rsidRPr="00211A71">
        <w:rPr>
          <w:b/>
          <w:bCs/>
          <w:sz w:val="26"/>
          <w:szCs w:val="26"/>
        </w:rPr>
        <w:t>Как поступить если столкнулись с некорректным поведением персонала.</w:t>
      </w:r>
    </w:p>
    <w:p w:rsidR="00BB15DC" w:rsidRPr="00211A71" w:rsidRDefault="00BB15DC" w:rsidP="00211A71">
      <w:pPr>
        <w:pStyle w:val="a7"/>
        <w:shd w:val="clear" w:color="auto" w:fill="FFFFFF"/>
        <w:spacing w:before="0" w:after="0"/>
        <w:jc w:val="both"/>
        <w:rPr>
          <w:sz w:val="26"/>
          <w:szCs w:val="26"/>
        </w:rPr>
      </w:pPr>
    </w:p>
    <w:p w:rsidR="00211A71" w:rsidRPr="00211A71" w:rsidRDefault="00211A71" w:rsidP="00211A71">
      <w:pPr>
        <w:pStyle w:val="a7"/>
        <w:shd w:val="clear" w:color="auto" w:fill="FFFFFF"/>
        <w:spacing w:before="0" w:after="0"/>
        <w:jc w:val="both"/>
        <w:rPr>
          <w:sz w:val="26"/>
          <w:szCs w:val="26"/>
        </w:rPr>
      </w:pPr>
      <w:r w:rsidRPr="00211A71">
        <w:rPr>
          <w:sz w:val="26"/>
          <w:szCs w:val="26"/>
        </w:rPr>
        <w:t xml:space="preserve">К персоналу торговли предъявляются такие требования, как знание и соблюдение профессиональной этики, знание и соблюдение культуры торгового обслуживания покупателей. В соответствии с Законом №2300-1, сотрудники предприятий торговли можно несут ответственность за ряд нарушений, таких как: обсчет, обвес, продажу некачественного товара и т. д., однако указанный закон не предусматривает ответственности за недоброжелательное отношение продавца к покупателю. Рекомендуем в таких случаях обратиться к администрации магазина с письменной или устной жалобой на грубое отношение персонала. Любой владелец заведения не заинтересован в том, чтобы его сотрудники допускали некорректное поведение к покупателям, и может привлечь их </w:t>
      </w:r>
      <w:proofErr w:type="gramStart"/>
      <w:r w:rsidRPr="00211A71">
        <w:rPr>
          <w:sz w:val="26"/>
          <w:szCs w:val="26"/>
        </w:rPr>
        <w:t>к</w:t>
      </w:r>
      <w:proofErr w:type="gramEnd"/>
      <w:r w:rsidRPr="00211A71">
        <w:rPr>
          <w:sz w:val="26"/>
          <w:szCs w:val="26"/>
        </w:rPr>
        <w:t xml:space="preserve"> дисциплинарной </w:t>
      </w:r>
    </w:p>
    <w:p w:rsidR="00BB15DC" w:rsidRPr="00211A71"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Pr="002A723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5845A1" w:rsidRDefault="005845A1"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D552B9" w:rsidRDefault="00BB15DC" w:rsidP="00BB15DC">
      <w:pPr>
        <w:pStyle w:val="a7"/>
        <w:shd w:val="clear" w:color="auto" w:fill="FFFFFF"/>
        <w:spacing w:before="0" w:after="0"/>
        <w:jc w:val="both"/>
        <w:rPr>
          <w:sz w:val="26"/>
          <w:szCs w:val="26"/>
        </w:rPr>
      </w:pPr>
    </w:p>
    <w:p w:rsidR="00BB15DC" w:rsidRDefault="00BB15DC" w:rsidP="00BB15DC">
      <w:pPr>
        <w:rPr>
          <w:color w:val="000000"/>
          <w:sz w:val="24"/>
          <w:szCs w:val="24"/>
          <w:lang w:eastAsia="ru-RU"/>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D552B9" w:rsidRDefault="00BB15DC" w:rsidP="009B1521">
      <w:pPr>
        <w:pStyle w:val="p1"/>
        <w:shd w:val="clear" w:color="auto" w:fill="FFFFFF"/>
        <w:spacing w:before="0" w:beforeAutospacing="0" w:after="0" w:afterAutospacing="0"/>
        <w:ind w:firstLine="300"/>
        <w:jc w:val="both"/>
        <w:textAlignment w:val="baseline"/>
        <w:rPr>
          <w:sz w:val="26"/>
          <w:szCs w:val="26"/>
        </w:rPr>
      </w:pPr>
    </w:p>
    <w:sectPr w:rsidR="00BB15DC" w:rsidRPr="00D552B9" w:rsidSect="006912BC">
      <w:pgSz w:w="16838" w:h="11906" w:orient="landscape"/>
      <w:pgMar w:top="142" w:right="678" w:bottom="46" w:left="720" w:header="720" w:footer="720" w:gutter="0"/>
      <w:cols w:num="3" w:space="708" w:equalWidth="0">
        <w:col w:w="4500" w:space="896"/>
        <w:col w:w="4688" w:space="708"/>
        <w:col w:w="46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A0E" w:rsidRDefault="000C2A0E" w:rsidP="006D3B8C">
      <w:r>
        <w:separator/>
      </w:r>
    </w:p>
  </w:endnote>
  <w:endnote w:type="continuationSeparator" w:id="0">
    <w:p w:rsidR="000C2A0E" w:rsidRDefault="000C2A0E" w:rsidP="006D3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A0E" w:rsidRDefault="000C2A0E" w:rsidP="006D3B8C">
      <w:r>
        <w:separator/>
      </w:r>
    </w:p>
  </w:footnote>
  <w:footnote w:type="continuationSeparator" w:id="0">
    <w:p w:rsidR="000C2A0E" w:rsidRDefault="000C2A0E" w:rsidP="006D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2429DE"/>
    <w:multiLevelType w:val="multilevel"/>
    <w:tmpl w:val="A630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0248"/>
    <w:multiLevelType w:val="multilevel"/>
    <w:tmpl w:val="5A4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F271F3"/>
    <w:multiLevelType w:val="multilevel"/>
    <w:tmpl w:val="95A44C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DB7214E"/>
    <w:multiLevelType w:val="multilevel"/>
    <w:tmpl w:val="E0E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670E1"/>
    <w:multiLevelType w:val="hybridMultilevel"/>
    <w:tmpl w:val="66AE994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249B7C46"/>
    <w:multiLevelType w:val="multilevel"/>
    <w:tmpl w:val="B22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3E7710"/>
    <w:multiLevelType w:val="multilevel"/>
    <w:tmpl w:val="D4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6456E"/>
    <w:multiLevelType w:val="multilevel"/>
    <w:tmpl w:val="443C3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51265"/>
    <w:multiLevelType w:val="multilevel"/>
    <w:tmpl w:val="C48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613F75"/>
    <w:multiLevelType w:val="multilevel"/>
    <w:tmpl w:val="4D369B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6A614B8"/>
    <w:multiLevelType w:val="multilevel"/>
    <w:tmpl w:val="03D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03192"/>
    <w:multiLevelType w:val="multilevel"/>
    <w:tmpl w:val="BACA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B4BAE"/>
    <w:multiLevelType w:val="multilevel"/>
    <w:tmpl w:val="7EE8E8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7256226"/>
    <w:multiLevelType w:val="multilevel"/>
    <w:tmpl w:val="316E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534710"/>
    <w:multiLevelType w:val="multilevel"/>
    <w:tmpl w:val="0D5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9E12F7"/>
    <w:multiLevelType w:val="multilevel"/>
    <w:tmpl w:val="69C64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1EF3A7E"/>
    <w:multiLevelType w:val="multilevel"/>
    <w:tmpl w:val="830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225DA9"/>
    <w:multiLevelType w:val="multilevel"/>
    <w:tmpl w:val="D99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1821C4"/>
    <w:multiLevelType w:val="multilevel"/>
    <w:tmpl w:val="3CC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6"/>
  </w:num>
  <w:num w:numId="5">
    <w:abstractNumId w:val="5"/>
  </w:num>
  <w:num w:numId="6">
    <w:abstractNumId w:val="4"/>
  </w:num>
  <w:num w:numId="7">
    <w:abstractNumId w:val="12"/>
  </w:num>
  <w:num w:numId="8">
    <w:abstractNumId w:val="11"/>
  </w:num>
  <w:num w:numId="9">
    <w:abstractNumId w:val="16"/>
  </w:num>
  <w:num w:numId="10">
    <w:abstractNumId w:val="22"/>
  </w:num>
  <w:num w:numId="11">
    <w:abstractNumId w:val="9"/>
  </w:num>
  <w:num w:numId="12">
    <w:abstractNumId w:val="19"/>
  </w:num>
  <w:num w:numId="13">
    <w:abstractNumId w:val="17"/>
  </w:num>
  <w:num w:numId="14">
    <w:abstractNumId w:val="14"/>
  </w:num>
  <w:num w:numId="15">
    <w:abstractNumId w:val="23"/>
  </w:num>
  <w:num w:numId="16">
    <w:abstractNumId w:val="10"/>
  </w:num>
  <w:num w:numId="17">
    <w:abstractNumId w:val="20"/>
  </w:num>
  <w:num w:numId="18">
    <w:abstractNumId w:val="3"/>
  </w:num>
  <w:num w:numId="19">
    <w:abstractNumId w:val="24"/>
  </w:num>
  <w:num w:numId="20">
    <w:abstractNumId w:val="2"/>
  </w:num>
  <w:num w:numId="21">
    <w:abstractNumId w:val="18"/>
  </w:num>
  <w:num w:numId="22">
    <w:abstractNumId w:val="15"/>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07F9F"/>
    <w:rsid w:val="00020F7E"/>
    <w:rsid w:val="00042E8F"/>
    <w:rsid w:val="00044F7C"/>
    <w:rsid w:val="00050E37"/>
    <w:rsid w:val="000659B2"/>
    <w:rsid w:val="0006667F"/>
    <w:rsid w:val="00073EFD"/>
    <w:rsid w:val="00080791"/>
    <w:rsid w:val="00090FD6"/>
    <w:rsid w:val="000961A9"/>
    <w:rsid w:val="00097C7A"/>
    <w:rsid w:val="000A204D"/>
    <w:rsid w:val="000A4783"/>
    <w:rsid w:val="000A7F84"/>
    <w:rsid w:val="000C2A0E"/>
    <w:rsid w:val="000D2803"/>
    <w:rsid w:val="000D5000"/>
    <w:rsid w:val="000E4486"/>
    <w:rsid w:val="000E74CB"/>
    <w:rsid w:val="00114ED9"/>
    <w:rsid w:val="00134159"/>
    <w:rsid w:val="00136542"/>
    <w:rsid w:val="0014028A"/>
    <w:rsid w:val="001445DD"/>
    <w:rsid w:val="00155955"/>
    <w:rsid w:val="00155960"/>
    <w:rsid w:val="001806E0"/>
    <w:rsid w:val="00180DB1"/>
    <w:rsid w:val="00185DF4"/>
    <w:rsid w:val="001A0EC4"/>
    <w:rsid w:val="001A1C79"/>
    <w:rsid w:val="001B743A"/>
    <w:rsid w:val="001C77D8"/>
    <w:rsid w:val="001D4E0F"/>
    <w:rsid w:val="001F2199"/>
    <w:rsid w:val="001F49E8"/>
    <w:rsid w:val="001F770E"/>
    <w:rsid w:val="00202D49"/>
    <w:rsid w:val="00211A71"/>
    <w:rsid w:val="00263D1F"/>
    <w:rsid w:val="00276F9C"/>
    <w:rsid w:val="002823B0"/>
    <w:rsid w:val="002A1728"/>
    <w:rsid w:val="002A723C"/>
    <w:rsid w:val="002A787D"/>
    <w:rsid w:val="002C5003"/>
    <w:rsid w:val="002C6CEC"/>
    <w:rsid w:val="002E1D38"/>
    <w:rsid w:val="002E478F"/>
    <w:rsid w:val="002F17BD"/>
    <w:rsid w:val="002F1F3B"/>
    <w:rsid w:val="00316ADC"/>
    <w:rsid w:val="003374E8"/>
    <w:rsid w:val="00340461"/>
    <w:rsid w:val="00340FA6"/>
    <w:rsid w:val="00343662"/>
    <w:rsid w:val="00374DDA"/>
    <w:rsid w:val="003858CA"/>
    <w:rsid w:val="00397024"/>
    <w:rsid w:val="003A1285"/>
    <w:rsid w:val="003A2F25"/>
    <w:rsid w:val="003A6BD9"/>
    <w:rsid w:val="003B4076"/>
    <w:rsid w:val="003E270F"/>
    <w:rsid w:val="003E43B3"/>
    <w:rsid w:val="003F4C5A"/>
    <w:rsid w:val="003F6FD4"/>
    <w:rsid w:val="00410BC4"/>
    <w:rsid w:val="00437F37"/>
    <w:rsid w:val="00447AE3"/>
    <w:rsid w:val="00454300"/>
    <w:rsid w:val="00457070"/>
    <w:rsid w:val="004932EE"/>
    <w:rsid w:val="00496BF9"/>
    <w:rsid w:val="004A176E"/>
    <w:rsid w:val="004C3951"/>
    <w:rsid w:val="004E7A17"/>
    <w:rsid w:val="004F0CDE"/>
    <w:rsid w:val="004F0D44"/>
    <w:rsid w:val="004F68BA"/>
    <w:rsid w:val="005000C9"/>
    <w:rsid w:val="00525850"/>
    <w:rsid w:val="00551991"/>
    <w:rsid w:val="005705CE"/>
    <w:rsid w:val="00571980"/>
    <w:rsid w:val="005845A1"/>
    <w:rsid w:val="005B0221"/>
    <w:rsid w:val="005C2092"/>
    <w:rsid w:val="005D1918"/>
    <w:rsid w:val="005D22D0"/>
    <w:rsid w:val="005D7F46"/>
    <w:rsid w:val="005E6FE0"/>
    <w:rsid w:val="00626A86"/>
    <w:rsid w:val="006306B7"/>
    <w:rsid w:val="00633EC7"/>
    <w:rsid w:val="00636691"/>
    <w:rsid w:val="00673B60"/>
    <w:rsid w:val="006912BC"/>
    <w:rsid w:val="00695B16"/>
    <w:rsid w:val="006A6785"/>
    <w:rsid w:val="006B154A"/>
    <w:rsid w:val="006B4E0E"/>
    <w:rsid w:val="006D3B8C"/>
    <w:rsid w:val="006E77E1"/>
    <w:rsid w:val="0071451F"/>
    <w:rsid w:val="007232E1"/>
    <w:rsid w:val="007262CF"/>
    <w:rsid w:val="00766649"/>
    <w:rsid w:val="00791728"/>
    <w:rsid w:val="0079773E"/>
    <w:rsid w:val="007C14A0"/>
    <w:rsid w:val="007E6B44"/>
    <w:rsid w:val="0081370E"/>
    <w:rsid w:val="008166B5"/>
    <w:rsid w:val="0082505B"/>
    <w:rsid w:val="008454E3"/>
    <w:rsid w:val="008C0C31"/>
    <w:rsid w:val="008C365B"/>
    <w:rsid w:val="008E6BED"/>
    <w:rsid w:val="008F30E6"/>
    <w:rsid w:val="00906051"/>
    <w:rsid w:val="00907F9F"/>
    <w:rsid w:val="0093276F"/>
    <w:rsid w:val="00936CB4"/>
    <w:rsid w:val="00964A54"/>
    <w:rsid w:val="00980AB3"/>
    <w:rsid w:val="009B1521"/>
    <w:rsid w:val="009C36D8"/>
    <w:rsid w:val="009D27AD"/>
    <w:rsid w:val="009E75CE"/>
    <w:rsid w:val="00A1792F"/>
    <w:rsid w:val="00A4064B"/>
    <w:rsid w:val="00A4704C"/>
    <w:rsid w:val="00A546E1"/>
    <w:rsid w:val="00A7267A"/>
    <w:rsid w:val="00A76470"/>
    <w:rsid w:val="00A76944"/>
    <w:rsid w:val="00A83490"/>
    <w:rsid w:val="00A940AE"/>
    <w:rsid w:val="00AB4B0A"/>
    <w:rsid w:val="00AD2E29"/>
    <w:rsid w:val="00AF0432"/>
    <w:rsid w:val="00B06E24"/>
    <w:rsid w:val="00B23D03"/>
    <w:rsid w:val="00B32EE3"/>
    <w:rsid w:val="00B812B6"/>
    <w:rsid w:val="00B9686B"/>
    <w:rsid w:val="00BB15DC"/>
    <w:rsid w:val="00BB4567"/>
    <w:rsid w:val="00BC2CAF"/>
    <w:rsid w:val="00BC694F"/>
    <w:rsid w:val="00BD2598"/>
    <w:rsid w:val="00BD48B0"/>
    <w:rsid w:val="00C12881"/>
    <w:rsid w:val="00C16954"/>
    <w:rsid w:val="00C35110"/>
    <w:rsid w:val="00C44743"/>
    <w:rsid w:val="00C54E8C"/>
    <w:rsid w:val="00C5542F"/>
    <w:rsid w:val="00CA3142"/>
    <w:rsid w:val="00CB4308"/>
    <w:rsid w:val="00CE5523"/>
    <w:rsid w:val="00D16993"/>
    <w:rsid w:val="00D32D9E"/>
    <w:rsid w:val="00D3392A"/>
    <w:rsid w:val="00D346F4"/>
    <w:rsid w:val="00D420AF"/>
    <w:rsid w:val="00D42AE4"/>
    <w:rsid w:val="00D552B9"/>
    <w:rsid w:val="00D67B37"/>
    <w:rsid w:val="00D7064B"/>
    <w:rsid w:val="00D751F5"/>
    <w:rsid w:val="00D96D31"/>
    <w:rsid w:val="00DC399E"/>
    <w:rsid w:val="00DD73B1"/>
    <w:rsid w:val="00DF4D53"/>
    <w:rsid w:val="00E01A7E"/>
    <w:rsid w:val="00E22F4D"/>
    <w:rsid w:val="00E37D10"/>
    <w:rsid w:val="00E53141"/>
    <w:rsid w:val="00E75FBC"/>
    <w:rsid w:val="00E90B7A"/>
    <w:rsid w:val="00E91A2B"/>
    <w:rsid w:val="00EA0C11"/>
    <w:rsid w:val="00EA25DF"/>
    <w:rsid w:val="00EC5845"/>
    <w:rsid w:val="00ED63D4"/>
    <w:rsid w:val="00F015DF"/>
    <w:rsid w:val="00F04A5C"/>
    <w:rsid w:val="00F07309"/>
    <w:rsid w:val="00F368F9"/>
    <w:rsid w:val="00F8682E"/>
    <w:rsid w:val="00F9226B"/>
    <w:rsid w:val="00F97B0C"/>
    <w:rsid w:val="00FB5669"/>
    <w:rsid w:val="00FB7BC4"/>
    <w:rsid w:val="00FC3853"/>
    <w:rsid w:val="00FD3012"/>
    <w:rsid w:val="00FD6B41"/>
    <w:rsid w:val="00FE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D751F5"/>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semiHidden/>
    <w:unhideWhenUsed/>
    <w:qFormat/>
    <w:rsid w:val="005D2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D22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11A71"/>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uiPriority w:val="99"/>
    <w:rsid w:val="004F0CDE"/>
    <w:rPr>
      <w:color w:val="0000FF"/>
      <w:u w:val="single"/>
    </w:rPr>
  </w:style>
  <w:style w:type="paragraph" w:customStyle="1" w:styleId="a4">
    <w:name w:val="Заголовок"/>
    <w:basedOn w:val="a"/>
    <w:next w:val="a5"/>
    <w:rsid w:val="004F0CDE"/>
    <w:pPr>
      <w:keepNext/>
      <w:spacing w:before="240" w:after="120"/>
    </w:pPr>
    <w:rPr>
      <w:rFonts w:ascii="Arial" w:eastAsia="Lucida Sans Unicode" w:hAnsi="Arial" w:cs="Mangal"/>
    </w:rPr>
  </w:style>
  <w:style w:type="paragraph" w:styleId="a5">
    <w:name w:val="Body Text"/>
    <w:basedOn w:val="a"/>
    <w:rsid w:val="004F0CDE"/>
    <w:pPr>
      <w:spacing w:after="120"/>
    </w:pPr>
  </w:style>
  <w:style w:type="paragraph" w:styleId="a6">
    <w:name w:val="List"/>
    <w:basedOn w:val="a5"/>
    <w:rsid w:val="004F0CDE"/>
    <w:rPr>
      <w:rFonts w:cs="Mangal"/>
    </w:rPr>
  </w:style>
  <w:style w:type="paragraph" w:customStyle="1" w:styleId="12">
    <w:name w:val="Название1"/>
    <w:basedOn w:val="a"/>
    <w:rsid w:val="004F0CDE"/>
    <w:pPr>
      <w:suppressLineNumbers/>
      <w:spacing w:before="120" w:after="120"/>
    </w:pPr>
    <w:rPr>
      <w:rFonts w:cs="Mangal"/>
      <w:i/>
      <w:iCs/>
      <w:sz w:val="24"/>
      <w:szCs w:val="24"/>
    </w:rPr>
  </w:style>
  <w:style w:type="paragraph" w:customStyle="1" w:styleId="13">
    <w:name w:val="Указатель1"/>
    <w:basedOn w:val="a"/>
    <w:rsid w:val="004F0CDE"/>
    <w:pPr>
      <w:suppressLineNumbers/>
    </w:pPr>
    <w:rPr>
      <w:rFonts w:cs="Mangal"/>
    </w:rPr>
  </w:style>
  <w:style w:type="paragraph" w:styleId="a7">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457070"/>
    <w:rPr>
      <w:rFonts w:ascii="Tahoma" w:hAnsi="Tahoma" w:cs="Tahoma"/>
      <w:sz w:val="16"/>
      <w:szCs w:val="16"/>
    </w:rPr>
  </w:style>
  <w:style w:type="character" w:customStyle="1" w:styleId="aa">
    <w:name w:val="Текст выноски Знак"/>
    <w:basedOn w:val="a0"/>
    <w:link w:val="a9"/>
    <w:rsid w:val="00457070"/>
    <w:rPr>
      <w:rFonts w:ascii="Tahoma" w:hAnsi="Tahoma" w:cs="Tahoma"/>
      <w:sz w:val="16"/>
      <w:szCs w:val="16"/>
      <w:lang w:eastAsia="ar-SA"/>
    </w:rPr>
  </w:style>
  <w:style w:type="character" w:customStyle="1" w:styleId="10">
    <w:name w:val="Заголовок 1 Знак"/>
    <w:basedOn w:val="a0"/>
    <w:link w:val="1"/>
    <w:uiPriority w:val="9"/>
    <w:rsid w:val="00D751F5"/>
    <w:rPr>
      <w:b/>
      <w:bCs/>
      <w:kern w:val="36"/>
      <w:sz w:val="48"/>
      <w:szCs w:val="48"/>
    </w:rPr>
  </w:style>
  <w:style w:type="character" w:customStyle="1" w:styleId="20">
    <w:name w:val="Заголовок 2 Знак"/>
    <w:basedOn w:val="a0"/>
    <w:link w:val="2"/>
    <w:semiHidden/>
    <w:rsid w:val="005D22D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5D22D0"/>
    <w:rPr>
      <w:rFonts w:asciiTheme="majorHAnsi" w:eastAsiaTheme="majorEastAsia" w:hAnsiTheme="majorHAnsi" w:cstheme="majorBidi"/>
      <w:b/>
      <w:bCs/>
      <w:color w:val="4F81BD" w:themeColor="accent1"/>
      <w:sz w:val="28"/>
      <w:szCs w:val="28"/>
      <w:lang w:eastAsia="ar-SA"/>
    </w:rPr>
  </w:style>
  <w:style w:type="paragraph" w:styleId="ab">
    <w:name w:val="header"/>
    <w:basedOn w:val="a"/>
    <w:link w:val="ac"/>
    <w:rsid w:val="006D3B8C"/>
    <w:pPr>
      <w:tabs>
        <w:tab w:val="center" w:pos="4677"/>
        <w:tab w:val="right" w:pos="9355"/>
      </w:tabs>
    </w:pPr>
  </w:style>
  <w:style w:type="character" w:customStyle="1" w:styleId="ac">
    <w:name w:val="Верхний колонтитул Знак"/>
    <w:basedOn w:val="a0"/>
    <w:link w:val="ab"/>
    <w:rsid w:val="006D3B8C"/>
    <w:rPr>
      <w:sz w:val="28"/>
      <w:szCs w:val="28"/>
      <w:lang w:eastAsia="ar-SA"/>
    </w:rPr>
  </w:style>
  <w:style w:type="paragraph" w:styleId="ad">
    <w:name w:val="footer"/>
    <w:basedOn w:val="a"/>
    <w:link w:val="ae"/>
    <w:rsid w:val="006D3B8C"/>
    <w:pPr>
      <w:tabs>
        <w:tab w:val="center" w:pos="4677"/>
        <w:tab w:val="right" w:pos="9355"/>
      </w:tabs>
    </w:pPr>
  </w:style>
  <w:style w:type="character" w:customStyle="1" w:styleId="ae">
    <w:name w:val="Нижний колонтитул Знак"/>
    <w:basedOn w:val="a0"/>
    <w:link w:val="ad"/>
    <w:rsid w:val="006D3B8C"/>
    <w:rPr>
      <w:sz w:val="28"/>
      <w:szCs w:val="28"/>
      <w:lang w:eastAsia="ar-SA"/>
    </w:rPr>
  </w:style>
  <w:style w:type="paragraph" w:styleId="af">
    <w:name w:val="List Paragraph"/>
    <w:basedOn w:val="a"/>
    <w:uiPriority w:val="34"/>
    <w:qFormat/>
    <w:rsid w:val="006D3B8C"/>
    <w:pPr>
      <w:ind w:left="720"/>
      <w:contextualSpacing/>
    </w:pPr>
  </w:style>
  <w:style w:type="paragraph" w:styleId="af0">
    <w:name w:val="No Spacing"/>
    <w:uiPriority w:val="1"/>
    <w:qFormat/>
    <w:rsid w:val="001806E0"/>
    <w:pPr>
      <w:suppressAutoHyphens/>
    </w:pPr>
    <w:rPr>
      <w:sz w:val="28"/>
      <w:szCs w:val="28"/>
      <w:lang w:eastAsia="ar-SA"/>
    </w:rPr>
  </w:style>
  <w:style w:type="paragraph" w:customStyle="1" w:styleId="p1">
    <w:name w:val="_p1"/>
    <w:basedOn w:val="a"/>
    <w:rsid w:val="00E37D10"/>
    <w:pPr>
      <w:suppressAutoHyphens w:val="0"/>
      <w:spacing w:before="100" w:beforeAutospacing="1" w:after="100" w:afterAutospacing="1"/>
    </w:pPr>
    <w:rPr>
      <w:sz w:val="24"/>
      <w:szCs w:val="24"/>
      <w:lang w:eastAsia="ru-RU"/>
    </w:rPr>
  </w:style>
  <w:style w:type="paragraph" w:customStyle="1" w:styleId="ConsPlusNormal">
    <w:name w:val="ConsPlusNormal"/>
    <w:rsid w:val="008454E3"/>
    <w:pPr>
      <w:widowControl w:val="0"/>
      <w:autoSpaceDE w:val="0"/>
      <w:autoSpaceDN w:val="0"/>
      <w:adjustRightInd w:val="0"/>
      <w:ind w:firstLine="720"/>
    </w:pPr>
    <w:rPr>
      <w:rFonts w:ascii="Arial" w:hAnsi="Arial" w:cs="Arial"/>
    </w:rPr>
  </w:style>
  <w:style w:type="character" w:customStyle="1" w:styleId="qa-text-wrap">
    <w:name w:val="qa-text-wrap"/>
    <w:basedOn w:val="a0"/>
    <w:rsid w:val="00BD48B0"/>
  </w:style>
  <w:style w:type="character" w:customStyle="1" w:styleId="qa-hint">
    <w:name w:val="qa-hint"/>
    <w:basedOn w:val="a0"/>
    <w:rsid w:val="00BD48B0"/>
  </w:style>
  <w:style w:type="character" w:customStyle="1" w:styleId="qa-card-title">
    <w:name w:val="qa-card-title"/>
    <w:basedOn w:val="a0"/>
    <w:rsid w:val="006912BC"/>
  </w:style>
  <w:style w:type="paragraph" w:customStyle="1" w:styleId="dt-p">
    <w:name w:val="dt-p"/>
    <w:basedOn w:val="a"/>
    <w:rsid w:val="00E90B7A"/>
    <w:pPr>
      <w:suppressAutoHyphens w:val="0"/>
      <w:spacing w:before="100" w:beforeAutospacing="1" w:after="100" w:afterAutospacing="1"/>
    </w:pPr>
    <w:rPr>
      <w:sz w:val="24"/>
      <w:szCs w:val="24"/>
      <w:lang w:eastAsia="ru-RU"/>
    </w:rPr>
  </w:style>
  <w:style w:type="character" w:customStyle="1" w:styleId="dt-r">
    <w:name w:val="dt-r"/>
    <w:basedOn w:val="a0"/>
    <w:rsid w:val="00E90B7A"/>
  </w:style>
  <w:style w:type="paragraph" w:customStyle="1" w:styleId="s1">
    <w:name w:val="s_1"/>
    <w:basedOn w:val="a"/>
    <w:rsid w:val="00A7267A"/>
    <w:pPr>
      <w:suppressAutoHyphens w:val="0"/>
      <w:spacing w:before="100" w:beforeAutospacing="1" w:after="100" w:afterAutospacing="1"/>
    </w:pPr>
    <w:rPr>
      <w:sz w:val="24"/>
      <w:szCs w:val="24"/>
      <w:lang w:eastAsia="ru-RU"/>
    </w:rPr>
  </w:style>
  <w:style w:type="character" w:customStyle="1" w:styleId="40">
    <w:name w:val="Заголовок 4 Знак"/>
    <w:basedOn w:val="a0"/>
    <w:link w:val="4"/>
    <w:uiPriority w:val="9"/>
    <w:semiHidden/>
    <w:rsid w:val="00211A71"/>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68106905">
      <w:bodyDiv w:val="1"/>
      <w:marLeft w:val="0"/>
      <w:marRight w:val="0"/>
      <w:marTop w:val="0"/>
      <w:marBottom w:val="0"/>
      <w:divBdr>
        <w:top w:val="none" w:sz="0" w:space="0" w:color="auto"/>
        <w:left w:val="none" w:sz="0" w:space="0" w:color="auto"/>
        <w:bottom w:val="none" w:sz="0" w:space="0" w:color="auto"/>
        <w:right w:val="none" w:sz="0" w:space="0" w:color="auto"/>
      </w:divBdr>
    </w:div>
    <w:div w:id="196435025">
      <w:bodyDiv w:val="1"/>
      <w:marLeft w:val="0"/>
      <w:marRight w:val="0"/>
      <w:marTop w:val="0"/>
      <w:marBottom w:val="0"/>
      <w:divBdr>
        <w:top w:val="none" w:sz="0" w:space="0" w:color="auto"/>
        <w:left w:val="none" w:sz="0" w:space="0" w:color="auto"/>
        <w:bottom w:val="none" w:sz="0" w:space="0" w:color="auto"/>
        <w:right w:val="none" w:sz="0" w:space="0" w:color="auto"/>
      </w:divBdr>
    </w:div>
    <w:div w:id="266546183">
      <w:bodyDiv w:val="1"/>
      <w:marLeft w:val="0"/>
      <w:marRight w:val="0"/>
      <w:marTop w:val="0"/>
      <w:marBottom w:val="0"/>
      <w:divBdr>
        <w:top w:val="none" w:sz="0" w:space="0" w:color="auto"/>
        <w:left w:val="none" w:sz="0" w:space="0" w:color="auto"/>
        <w:bottom w:val="none" w:sz="0" w:space="0" w:color="auto"/>
        <w:right w:val="none" w:sz="0" w:space="0" w:color="auto"/>
      </w:divBdr>
    </w:div>
    <w:div w:id="278802096">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54425204">
      <w:bodyDiv w:val="1"/>
      <w:marLeft w:val="0"/>
      <w:marRight w:val="0"/>
      <w:marTop w:val="0"/>
      <w:marBottom w:val="0"/>
      <w:divBdr>
        <w:top w:val="none" w:sz="0" w:space="0" w:color="auto"/>
        <w:left w:val="none" w:sz="0" w:space="0" w:color="auto"/>
        <w:bottom w:val="none" w:sz="0" w:space="0" w:color="auto"/>
        <w:right w:val="none" w:sz="0" w:space="0" w:color="auto"/>
      </w:divBdr>
    </w:div>
    <w:div w:id="451631540">
      <w:bodyDiv w:val="1"/>
      <w:marLeft w:val="0"/>
      <w:marRight w:val="0"/>
      <w:marTop w:val="0"/>
      <w:marBottom w:val="0"/>
      <w:divBdr>
        <w:top w:val="none" w:sz="0" w:space="0" w:color="auto"/>
        <w:left w:val="none" w:sz="0" w:space="0" w:color="auto"/>
        <w:bottom w:val="none" w:sz="0" w:space="0" w:color="auto"/>
        <w:right w:val="none" w:sz="0" w:space="0" w:color="auto"/>
      </w:divBdr>
    </w:div>
    <w:div w:id="475101988">
      <w:bodyDiv w:val="1"/>
      <w:marLeft w:val="0"/>
      <w:marRight w:val="0"/>
      <w:marTop w:val="0"/>
      <w:marBottom w:val="0"/>
      <w:divBdr>
        <w:top w:val="none" w:sz="0" w:space="0" w:color="auto"/>
        <w:left w:val="none" w:sz="0" w:space="0" w:color="auto"/>
        <w:bottom w:val="none" w:sz="0" w:space="0" w:color="auto"/>
        <w:right w:val="none" w:sz="0" w:space="0" w:color="auto"/>
      </w:divBdr>
    </w:div>
    <w:div w:id="573316565">
      <w:bodyDiv w:val="1"/>
      <w:marLeft w:val="0"/>
      <w:marRight w:val="0"/>
      <w:marTop w:val="0"/>
      <w:marBottom w:val="0"/>
      <w:divBdr>
        <w:top w:val="none" w:sz="0" w:space="0" w:color="auto"/>
        <w:left w:val="none" w:sz="0" w:space="0" w:color="auto"/>
        <w:bottom w:val="none" w:sz="0" w:space="0" w:color="auto"/>
        <w:right w:val="none" w:sz="0" w:space="0" w:color="auto"/>
      </w:divBdr>
    </w:div>
    <w:div w:id="635525700">
      <w:bodyDiv w:val="1"/>
      <w:marLeft w:val="0"/>
      <w:marRight w:val="0"/>
      <w:marTop w:val="0"/>
      <w:marBottom w:val="0"/>
      <w:divBdr>
        <w:top w:val="none" w:sz="0" w:space="0" w:color="auto"/>
        <w:left w:val="none" w:sz="0" w:space="0" w:color="auto"/>
        <w:bottom w:val="none" w:sz="0" w:space="0" w:color="auto"/>
        <w:right w:val="none" w:sz="0" w:space="0" w:color="auto"/>
      </w:divBdr>
    </w:div>
    <w:div w:id="676343352">
      <w:bodyDiv w:val="1"/>
      <w:marLeft w:val="0"/>
      <w:marRight w:val="0"/>
      <w:marTop w:val="0"/>
      <w:marBottom w:val="0"/>
      <w:divBdr>
        <w:top w:val="none" w:sz="0" w:space="0" w:color="auto"/>
        <w:left w:val="none" w:sz="0" w:space="0" w:color="auto"/>
        <w:bottom w:val="none" w:sz="0" w:space="0" w:color="auto"/>
        <w:right w:val="none" w:sz="0" w:space="0" w:color="auto"/>
      </w:divBdr>
    </w:div>
    <w:div w:id="689065199">
      <w:bodyDiv w:val="1"/>
      <w:marLeft w:val="0"/>
      <w:marRight w:val="0"/>
      <w:marTop w:val="0"/>
      <w:marBottom w:val="0"/>
      <w:divBdr>
        <w:top w:val="none" w:sz="0" w:space="0" w:color="auto"/>
        <w:left w:val="none" w:sz="0" w:space="0" w:color="auto"/>
        <w:bottom w:val="none" w:sz="0" w:space="0" w:color="auto"/>
        <w:right w:val="none" w:sz="0" w:space="0" w:color="auto"/>
      </w:divBdr>
    </w:div>
    <w:div w:id="698166680">
      <w:bodyDiv w:val="1"/>
      <w:marLeft w:val="0"/>
      <w:marRight w:val="0"/>
      <w:marTop w:val="0"/>
      <w:marBottom w:val="0"/>
      <w:divBdr>
        <w:top w:val="none" w:sz="0" w:space="0" w:color="auto"/>
        <w:left w:val="none" w:sz="0" w:space="0" w:color="auto"/>
        <w:bottom w:val="none" w:sz="0" w:space="0" w:color="auto"/>
        <w:right w:val="none" w:sz="0" w:space="0" w:color="auto"/>
      </w:divBdr>
    </w:div>
    <w:div w:id="711344733">
      <w:bodyDiv w:val="1"/>
      <w:marLeft w:val="0"/>
      <w:marRight w:val="0"/>
      <w:marTop w:val="0"/>
      <w:marBottom w:val="0"/>
      <w:divBdr>
        <w:top w:val="none" w:sz="0" w:space="0" w:color="auto"/>
        <w:left w:val="none" w:sz="0" w:space="0" w:color="auto"/>
        <w:bottom w:val="none" w:sz="0" w:space="0" w:color="auto"/>
        <w:right w:val="none" w:sz="0" w:space="0" w:color="auto"/>
      </w:divBdr>
    </w:div>
    <w:div w:id="801266183">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867566564">
      <w:bodyDiv w:val="1"/>
      <w:marLeft w:val="0"/>
      <w:marRight w:val="0"/>
      <w:marTop w:val="0"/>
      <w:marBottom w:val="0"/>
      <w:divBdr>
        <w:top w:val="none" w:sz="0" w:space="0" w:color="auto"/>
        <w:left w:val="none" w:sz="0" w:space="0" w:color="auto"/>
        <w:bottom w:val="none" w:sz="0" w:space="0" w:color="auto"/>
        <w:right w:val="none" w:sz="0" w:space="0" w:color="auto"/>
      </w:divBdr>
    </w:div>
    <w:div w:id="937563198">
      <w:bodyDiv w:val="1"/>
      <w:marLeft w:val="0"/>
      <w:marRight w:val="0"/>
      <w:marTop w:val="0"/>
      <w:marBottom w:val="0"/>
      <w:divBdr>
        <w:top w:val="none" w:sz="0" w:space="0" w:color="auto"/>
        <w:left w:val="none" w:sz="0" w:space="0" w:color="auto"/>
        <w:bottom w:val="none" w:sz="0" w:space="0" w:color="auto"/>
        <w:right w:val="none" w:sz="0" w:space="0" w:color="auto"/>
      </w:divBdr>
    </w:div>
    <w:div w:id="937833643">
      <w:bodyDiv w:val="1"/>
      <w:marLeft w:val="0"/>
      <w:marRight w:val="0"/>
      <w:marTop w:val="0"/>
      <w:marBottom w:val="0"/>
      <w:divBdr>
        <w:top w:val="none" w:sz="0" w:space="0" w:color="auto"/>
        <w:left w:val="none" w:sz="0" w:space="0" w:color="auto"/>
        <w:bottom w:val="none" w:sz="0" w:space="0" w:color="auto"/>
        <w:right w:val="none" w:sz="0" w:space="0" w:color="auto"/>
      </w:divBdr>
      <w:divsChild>
        <w:div w:id="1855996397">
          <w:marLeft w:val="-108"/>
          <w:marRight w:val="0"/>
          <w:marTop w:val="0"/>
          <w:marBottom w:val="0"/>
          <w:divBdr>
            <w:top w:val="none" w:sz="0" w:space="0" w:color="auto"/>
            <w:left w:val="none" w:sz="0" w:space="0" w:color="auto"/>
            <w:bottom w:val="none" w:sz="0" w:space="0" w:color="auto"/>
            <w:right w:val="none" w:sz="0" w:space="0" w:color="auto"/>
          </w:divBdr>
        </w:div>
        <w:div w:id="1149250326">
          <w:marLeft w:val="-108"/>
          <w:marRight w:val="0"/>
          <w:marTop w:val="0"/>
          <w:marBottom w:val="0"/>
          <w:divBdr>
            <w:top w:val="none" w:sz="0" w:space="0" w:color="auto"/>
            <w:left w:val="none" w:sz="0" w:space="0" w:color="auto"/>
            <w:bottom w:val="none" w:sz="0" w:space="0" w:color="auto"/>
            <w:right w:val="none" w:sz="0" w:space="0" w:color="auto"/>
          </w:divBdr>
        </w:div>
        <w:div w:id="1853836731">
          <w:marLeft w:val="-108"/>
          <w:marRight w:val="0"/>
          <w:marTop w:val="0"/>
          <w:marBottom w:val="0"/>
          <w:divBdr>
            <w:top w:val="none" w:sz="0" w:space="0" w:color="auto"/>
            <w:left w:val="none" w:sz="0" w:space="0" w:color="auto"/>
            <w:bottom w:val="none" w:sz="0" w:space="0" w:color="auto"/>
            <w:right w:val="none" w:sz="0" w:space="0" w:color="auto"/>
          </w:divBdr>
        </w:div>
        <w:div w:id="628129612">
          <w:marLeft w:val="-108"/>
          <w:marRight w:val="0"/>
          <w:marTop w:val="0"/>
          <w:marBottom w:val="0"/>
          <w:divBdr>
            <w:top w:val="none" w:sz="0" w:space="0" w:color="auto"/>
            <w:left w:val="none" w:sz="0" w:space="0" w:color="auto"/>
            <w:bottom w:val="none" w:sz="0" w:space="0" w:color="auto"/>
            <w:right w:val="none" w:sz="0" w:space="0" w:color="auto"/>
          </w:divBdr>
        </w:div>
      </w:divsChild>
    </w:div>
    <w:div w:id="964625136">
      <w:bodyDiv w:val="1"/>
      <w:marLeft w:val="0"/>
      <w:marRight w:val="0"/>
      <w:marTop w:val="0"/>
      <w:marBottom w:val="0"/>
      <w:divBdr>
        <w:top w:val="none" w:sz="0" w:space="0" w:color="auto"/>
        <w:left w:val="none" w:sz="0" w:space="0" w:color="auto"/>
        <w:bottom w:val="none" w:sz="0" w:space="0" w:color="auto"/>
        <w:right w:val="none" w:sz="0" w:space="0" w:color="auto"/>
      </w:divBdr>
    </w:div>
    <w:div w:id="974722953">
      <w:bodyDiv w:val="1"/>
      <w:marLeft w:val="0"/>
      <w:marRight w:val="0"/>
      <w:marTop w:val="0"/>
      <w:marBottom w:val="0"/>
      <w:divBdr>
        <w:top w:val="none" w:sz="0" w:space="0" w:color="auto"/>
        <w:left w:val="none" w:sz="0" w:space="0" w:color="auto"/>
        <w:bottom w:val="none" w:sz="0" w:space="0" w:color="auto"/>
        <w:right w:val="none" w:sz="0" w:space="0" w:color="auto"/>
      </w:divBdr>
    </w:div>
    <w:div w:id="994988611">
      <w:bodyDiv w:val="1"/>
      <w:marLeft w:val="0"/>
      <w:marRight w:val="0"/>
      <w:marTop w:val="0"/>
      <w:marBottom w:val="0"/>
      <w:divBdr>
        <w:top w:val="none" w:sz="0" w:space="0" w:color="auto"/>
        <w:left w:val="none" w:sz="0" w:space="0" w:color="auto"/>
        <w:bottom w:val="none" w:sz="0" w:space="0" w:color="auto"/>
        <w:right w:val="none" w:sz="0" w:space="0" w:color="auto"/>
      </w:divBdr>
    </w:div>
    <w:div w:id="1060135242">
      <w:bodyDiv w:val="1"/>
      <w:marLeft w:val="0"/>
      <w:marRight w:val="0"/>
      <w:marTop w:val="0"/>
      <w:marBottom w:val="0"/>
      <w:divBdr>
        <w:top w:val="none" w:sz="0" w:space="0" w:color="auto"/>
        <w:left w:val="none" w:sz="0" w:space="0" w:color="auto"/>
        <w:bottom w:val="none" w:sz="0" w:space="0" w:color="auto"/>
        <w:right w:val="none" w:sz="0" w:space="0" w:color="auto"/>
      </w:divBdr>
    </w:div>
    <w:div w:id="1115053917">
      <w:bodyDiv w:val="1"/>
      <w:marLeft w:val="0"/>
      <w:marRight w:val="0"/>
      <w:marTop w:val="0"/>
      <w:marBottom w:val="0"/>
      <w:divBdr>
        <w:top w:val="none" w:sz="0" w:space="0" w:color="auto"/>
        <w:left w:val="none" w:sz="0" w:space="0" w:color="auto"/>
        <w:bottom w:val="none" w:sz="0" w:space="0" w:color="auto"/>
        <w:right w:val="none" w:sz="0" w:space="0" w:color="auto"/>
      </w:divBdr>
    </w:div>
    <w:div w:id="1126239575">
      <w:bodyDiv w:val="1"/>
      <w:marLeft w:val="0"/>
      <w:marRight w:val="0"/>
      <w:marTop w:val="0"/>
      <w:marBottom w:val="0"/>
      <w:divBdr>
        <w:top w:val="none" w:sz="0" w:space="0" w:color="auto"/>
        <w:left w:val="none" w:sz="0" w:space="0" w:color="auto"/>
        <w:bottom w:val="none" w:sz="0" w:space="0" w:color="auto"/>
        <w:right w:val="none" w:sz="0" w:space="0" w:color="auto"/>
      </w:divBdr>
    </w:div>
    <w:div w:id="1136600964">
      <w:bodyDiv w:val="1"/>
      <w:marLeft w:val="0"/>
      <w:marRight w:val="0"/>
      <w:marTop w:val="0"/>
      <w:marBottom w:val="0"/>
      <w:divBdr>
        <w:top w:val="none" w:sz="0" w:space="0" w:color="auto"/>
        <w:left w:val="none" w:sz="0" w:space="0" w:color="auto"/>
        <w:bottom w:val="none" w:sz="0" w:space="0" w:color="auto"/>
        <w:right w:val="none" w:sz="0" w:space="0" w:color="auto"/>
      </w:divBdr>
    </w:div>
    <w:div w:id="1219319550">
      <w:bodyDiv w:val="1"/>
      <w:marLeft w:val="0"/>
      <w:marRight w:val="0"/>
      <w:marTop w:val="0"/>
      <w:marBottom w:val="0"/>
      <w:divBdr>
        <w:top w:val="none" w:sz="0" w:space="0" w:color="auto"/>
        <w:left w:val="none" w:sz="0" w:space="0" w:color="auto"/>
        <w:bottom w:val="none" w:sz="0" w:space="0" w:color="auto"/>
        <w:right w:val="none" w:sz="0" w:space="0" w:color="auto"/>
      </w:divBdr>
    </w:div>
    <w:div w:id="1224945334">
      <w:bodyDiv w:val="1"/>
      <w:marLeft w:val="0"/>
      <w:marRight w:val="0"/>
      <w:marTop w:val="0"/>
      <w:marBottom w:val="0"/>
      <w:divBdr>
        <w:top w:val="none" w:sz="0" w:space="0" w:color="auto"/>
        <w:left w:val="none" w:sz="0" w:space="0" w:color="auto"/>
        <w:bottom w:val="none" w:sz="0" w:space="0" w:color="auto"/>
        <w:right w:val="none" w:sz="0" w:space="0" w:color="auto"/>
      </w:divBdr>
    </w:div>
    <w:div w:id="1226647242">
      <w:bodyDiv w:val="1"/>
      <w:marLeft w:val="0"/>
      <w:marRight w:val="0"/>
      <w:marTop w:val="0"/>
      <w:marBottom w:val="0"/>
      <w:divBdr>
        <w:top w:val="none" w:sz="0" w:space="0" w:color="auto"/>
        <w:left w:val="none" w:sz="0" w:space="0" w:color="auto"/>
        <w:bottom w:val="none" w:sz="0" w:space="0" w:color="auto"/>
        <w:right w:val="none" w:sz="0" w:space="0" w:color="auto"/>
      </w:divBdr>
    </w:div>
    <w:div w:id="1255632317">
      <w:bodyDiv w:val="1"/>
      <w:marLeft w:val="0"/>
      <w:marRight w:val="0"/>
      <w:marTop w:val="0"/>
      <w:marBottom w:val="0"/>
      <w:divBdr>
        <w:top w:val="none" w:sz="0" w:space="0" w:color="auto"/>
        <w:left w:val="none" w:sz="0" w:space="0" w:color="auto"/>
        <w:bottom w:val="none" w:sz="0" w:space="0" w:color="auto"/>
        <w:right w:val="none" w:sz="0" w:space="0" w:color="auto"/>
      </w:divBdr>
    </w:div>
    <w:div w:id="1406418480">
      <w:bodyDiv w:val="1"/>
      <w:marLeft w:val="0"/>
      <w:marRight w:val="0"/>
      <w:marTop w:val="0"/>
      <w:marBottom w:val="0"/>
      <w:divBdr>
        <w:top w:val="none" w:sz="0" w:space="0" w:color="auto"/>
        <w:left w:val="none" w:sz="0" w:space="0" w:color="auto"/>
        <w:bottom w:val="none" w:sz="0" w:space="0" w:color="auto"/>
        <w:right w:val="none" w:sz="0" w:space="0" w:color="auto"/>
      </w:divBdr>
    </w:div>
    <w:div w:id="1411736596">
      <w:bodyDiv w:val="1"/>
      <w:marLeft w:val="0"/>
      <w:marRight w:val="0"/>
      <w:marTop w:val="0"/>
      <w:marBottom w:val="0"/>
      <w:divBdr>
        <w:top w:val="none" w:sz="0" w:space="0" w:color="auto"/>
        <w:left w:val="none" w:sz="0" w:space="0" w:color="auto"/>
        <w:bottom w:val="none" w:sz="0" w:space="0" w:color="auto"/>
        <w:right w:val="none" w:sz="0" w:space="0" w:color="auto"/>
      </w:divBdr>
    </w:div>
    <w:div w:id="1612471882">
      <w:bodyDiv w:val="1"/>
      <w:marLeft w:val="0"/>
      <w:marRight w:val="0"/>
      <w:marTop w:val="0"/>
      <w:marBottom w:val="0"/>
      <w:divBdr>
        <w:top w:val="none" w:sz="0" w:space="0" w:color="auto"/>
        <w:left w:val="none" w:sz="0" w:space="0" w:color="auto"/>
        <w:bottom w:val="none" w:sz="0" w:space="0" w:color="auto"/>
        <w:right w:val="none" w:sz="0" w:space="0" w:color="auto"/>
      </w:divBdr>
    </w:div>
    <w:div w:id="1709182054">
      <w:bodyDiv w:val="1"/>
      <w:marLeft w:val="0"/>
      <w:marRight w:val="0"/>
      <w:marTop w:val="0"/>
      <w:marBottom w:val="0"/>
      <w:divBdr>
        <w:top w:val="none" w:sz="0" w:space="0" w:color="auto"/>
        <w:left w:val="none" w:sz="0" w:space="0" w:color="auto"/>
        <w:bottom w:val="none" w:sz="0" w:space="0" w:color="auto"/>
        <w:right w:val="none" w:sz="0" w:space="0" w:color="auto"/>
      </w:divBdr>
    </w:div>
    <w:div w:id="1749307303">
      <w:bodyDiv w:val="1"/>
      <w:marLeft w:val="0"/>
      <w:marRight w:val="0"/>
      <w:marTop w:val="0"/>
      <w:marBottom w:val="0"/>
      <w:divBdr>
        <w:top w:val="none" w:sz="0" w:space="0" w:color="auto"/>
        <w:left w:val="none" w:sz="0" w:space="0" w:color="auto"/>
        <w:bottom w:val="none" w:sz="0" w:space="0" w:color="auto"/>
        <w:right w:val="none" w:sz="0" w:space="0" w:color="auto"/>
      </w:divBdr>
      <w:divsChild>
        <w:div w:id="331301675">
          <w:marLeft w:val="-108"/>
          <w:marRight w:val="0"/>
          <w:marTop w:val="0"/>
          <w:marBottom w:val="0"/>
          <w:divBdr>
            <w:top w:val="none" w:sz="0" w:space="0" w:color="auto"/>
            <w:left w:val="none" w:sz="0" w:space="0" w:color="auto"/>
            <w:bottom w:val="none" w:sz="0" w:space="0" w:color="auto"/>
            <w:right w:val="none" w:sz="0" w:space="0" w:color="auto"/>
          </w:divBdr>
        </w:div>
      </w:divsChild>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34564408">
      <w:bodyDiv w:val="1"/>
      <w:marLeft w:val="0"/>
      <w:marRight w:val="0"/>
      <w:marTop w:val="0"/>
      <w:marBottom w:val="0"/>
      <w:divBdr>
        <w:top w:val="none" w:sz="0" w:space="0" w:color="auto"/>
        <w:left w:val="none" w:sz="0" w:space="0" w:color="auto"/>
        <w:bottom w:val="none" w:sz="0" w:space="0" w:color="auto"/>
        <w:right w:val="none" w:sz="0" w:space="0" w:color="auto"/>
      </w:divBdr>
    </w:div>
    <w:div w:id="1885603628">
      <w:bodyDiv w:val="1"/>
      <w:marLeft w:val="0"/>
      <w:marRight w:val="0"/>
      <w:marTop w:val="0"/>
      <w:marBottom w:val="0"/>
      <w:divBdr>
        <w:top w:val="none" w:sz="0" w:space="0" w:color="auto"/>
        <w:left w:val="none" w:sz="0" w:space="0" w:color="auto"/>
        <w:bottom w:val="none" w:sz="0" w:space="0" w:color="auto"/>
        <w:right w:val="none" w:sz="0" w:space="0" w:color="auto"/>
      </w:divBdr>
    </w:div>
    <w:div w:id="21093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pp.rospotrebnadzo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rf.ru/statia459"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8683</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32</cp:revision>
  <cp:lastPrinted>2018-08-14T02:37:00Z</cp:lastPrinted>
  <dcterms:created xsi:type="dcterms:W3CDTF">2025-01-13T01:38:00Z</dcterms:created>
  <dcterms:modified xsi:type="dcterms:W3CDTF">2025-04-22T01:23:00Z</dcterms:modified>
</cp:coreProperties>
</file>