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40" w:rsidRPr="00F36240" w:rsidRDefault="00F36240" w:rsidP="00F36240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Важно выделять в бюджете сумму на непредвиденные расходы. Это может быть, например, прокол колеса, что потребует трат на </w:t>
      </w:r>
      <w:proofErr w:type="spellStart"/>
      <w:r w:rsidRPr="00F36240">
        <w:rPr>
          <w:sz w:val="28"/>
          <w:szCs w:val="28"/>
        </w:rPr>
        <w:t>шиномонтаж</w:t>
      </w:r>
      <w:proofErr w:type="spellEnd"/>
      <w:r w:rsidRPr="00F36240">
        <w:rPr>
          <w:sz w:val="28"/>
          <w:szCs w:val="28"/>
        </w:rPr>
        <w:t>. Хорошо, если эти деньги не пригодятся, но в случае необходимости они позволят не использовать резервы – ту же подушку финансовой безопасности.</w:t>
      </w:r>
    </w:p>
    <w:p w:rsidR="00F36240" w:rsidRPr="00F36240" w:rsidRDefault="00F36240" w:rsidP="00F36240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Эти правила позволят взять свои финансы под контроль, создать личный финансовый план и быстрее достигать целей. На первом этапе это может показаться непросто, но, чем ближе будет цель, тем больше будет мотивация к ее достижению.</w:t>
      </w:r>
    </w:p>
    <w:p w:rsidR="005845A1" w:rsidRDefault="005845A1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A62C87" w:rsidRDefault="00A62C87" w:rsidP="005845A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Pr="005845A1" w:rsidRDefault="005845A1" w:rsidP="00FC3853">
      <w:pPr>
        <w:rPr>
          <w:b/>
          <w:i/>
          <w:sz w:val="16"/>
          <w:szCs w:val="16"/>
          <w:shd w:val="clear" w:color="auto" w:fill="FFFFFF" w:themeFill="background1"/>
        </w:rPr>
      </w:pPr>
      <w:r w:rsidRPr="005845A1">
        <w:rPr>
          <w:b/>
          <w:i/>
          <w:sz w:val="16"/>
          <w:szCs w:val="16"/>
          <w:shd w:val="clear" w:color="auto" w:fill="FFFFFF" w:themeFill="background1"/>
        </w:rPr>
        <w:t>Информация подготовлена с использованием открытых Интернет-ресурсов</w:t>
      </w:r>
      <w:r w:rsidR="00F36240">
        <w:rPr>
          <w:b/>
          <w:i/>
          <w:sz w:val="16"/>
          <w:szCs w:val="16"/>
          <w:shd w:val="clear" w:color="auto" w:fill="FFFFFF" w:themeFill="background1"/>
        </w:rPr>
        <w:t>, в том числе</w:t>
      </w:r>
      <w:r w:rsidR="00F36240" w:rsidRPr="00F36240">
        <w:t xml:space="preserve"> </w:t>
      </w:r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https://моифинансы</w:t>
      </w:r>
      <w:proofErr w:type="gramStart"/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.р</w:t>
      </w:r>
      <w:proofErr w:type="gramEnd"/>
      <w:r w:rsidR="00F36240" w:rsidRPr="00F36240">
        <w:rPr>
          <w:b/>
          <w:i/>
          <w:sz w:val="16"/>
          <w:szCs w:val="16"/>
          <w:shd w:val="clear" w:color="auto" w:fill="FFFFFF" w:themeFill="background1"/>
        </w:rPr>
        <w:t>ф</w:t>
      </w:r>
    </w:p>
    <w:p w:rsidR="005845A1" w:rsidRDefault="005845A1" w:rsidP="00FC3853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5845A1" w:rsidRDefault="005845A1" w:rsidP="002A1728">
      <w:pPr>
        <w:ind w:firstLine="284"/>
        <w:jc w:val="center"/>
        <w:rPr>
          <w:color w:val="000000" w:themeColor="text1"/>
          <w:sz w:val="20"/>
          <w:szCs w:val="20"/>
        </w:rPr>
      </w:pPr>
    </w:p>
    <w:p w:rsidR="002A1728" w:rsidRPr="00FA5CB4" w:rsidRDefault="002A1728" w:rsidP="002A1728">
      <w:pPr>
        <w:ind w:firstLine="284"/>
        <w:jc w:val="center"/>
        <w:rPr>
          <w:color w:val="000000" w:themeColor="text1"/>
          <w:sz w:val="20"/>
          <w:szCs w:val="20"/>
        </w:rPr>
      </w:pPr>
      <w:r w:rsidRPr="00FA5CB4">
        <w:rPr>
          <w:color w:val="000000" w:themeColor="text1"/>
          <w:sz w:val="20"/>
          <w:szCs w:val="20"/>
        </w:rPr>
        <w:lastRenderedPageBreak/>
        <w:t xml:space="preserve">ГОСУДАРСТВЕННЫЙ  ИНФОРМАЦИОННЫЙ  РЕСУРС  В СФЕРЕ ЗАЩИТЫ ПРАВ ПОТРЕБИТЕЛЕЙ   </w:t>
      </w:r>
      <w:hyperlink r:id="rId7" w:history="1">
        <w:r w:rsidRPr="00FA5CB4">
          <w:rPr>
            <w:rStyle w:val="a3"/>
            <w:color w:val="000000" w:themeColor="text1"/>
            <w:sz w:val="20"/>
            <w:szCs w:val="20"/>
          </w:rPr>
          <w:t>http://zpp.rospotrebnadzor.ru/</w:t>
        </w:r>
      </w:hyperlink>
    </w:p>
    <w:p w:rsidR="002A1728" w:rsidRDefault="002A1728" w:rsidP="002A1728">
      <w:pPr>
        <w:ind w:left="180"/>
        <w:jc w:val="both"/>
        <w:rPr>
          <w:sz w:val="22"/>
          <w:szCs w:val="22"/>
        </w:rPr>
      </w:pPr>
    </w:p>
    <w:p w:rsidR="002A1728" w:rsidRDefault="002A1728" w:rsidP="002A1728">
      <w:pPr>
        <w:ind w:left="180"/>
        <w:jc w:val="both"/>
        <w:rPr>
          <w:sz w:val="22"/>
          <w:szCs w:val="22"/>
        </w:rPr>
      </w:pPr>
      <w:r w:rsidRPr="000918A0">
        <w:rPr>
          <w:noProof/>
          <w:sz w:val="22"/>
          <w:szCs w:val="22"/>
          <w:lang w:eastAsia="ru-RU"/>
        </w:rPr>
        <w:drawing>
          <wp:inline distT="0" distB="0" distL="0" distR="0">
            <wp:extent cx="2856315" cy="18573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728" w:rsidRDefault="002A1728" w:rsidP="002A1728">
      <w:pPr>
        <w:ind w:left="180"/>
        <w:jc w:val="both"/>
        <w:rPr>
          <w:sz w:val="22"/>
          <w:szCs w:val="22"/>
        </w:rPr>
      </w:pPr>
    </w:p>
    <w:p w:rsidR="002A1728" w:rsidRPr="000918A0" w:rsidRDefault="002A1728" w:rsidP="002A1728">
      <w:pPr>
        <w:jc w:val="center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На данном портале размещено: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результаты проверок,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новости в сфере защиты прав потребителей;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образцы претензий и исковых заявлений; 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918A0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918A0">
        <w:rPr>
          <w:sz w:val="22"/>
          <w:szCs w:val="22"/>
        </w:rPr>
        <w:t xml:space="preserve">ВЕРСИЯ ДЛЯ </w:t>
      </w:r>
      <w:proofErr w:type="gramStart"/>
      <w:r w:rsidRPr="000918A0">
        <w:rPr>
          <w:sz w:val="22"/>
          <w:szCs w:val="22"/>
        </w:rPr>
        <w:t>СЛАБОВИДЯЩИХ</w:t>
      </w:r>
      <w:proofErr w:type="gramEnd"/>
      <w:r w:rsidRPr="000918A0">
        <w:rPr>
          <w:sz w:val="22"/>
          <w:szCs w:val="22"/>
        </w:rPr>
        <w:t>.</w:t>
      </w:r>
    </w:p>
    <w:p w:rsidR="002A1728" w:rsidRPr="000918A0" w:rsidRDefault="002A1728" w:rsidP="002A1728">
      <w:pPr>
        <w:ind w:firstLine="284"/>
        <w:jc w:val="both"/>
        <w:rPr>
          <w:sz w:val="22"/>
          <w:szCs w:val="22"/>
        </w:rPr>
      </w:pPr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918A0">
        <w:rPr>
          <w:b/>
          <w:sz w:val="22"/>
          <w:szCs w:val="22"/>
        </w:rPr>
        <w:t>(</w:t>
      </w:r>
      <w:r w:rsidRPr="000918A0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918A0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918A0">
        <w:rPr>
          <w:b/>
          <w:sz w:val="22"/>
          <w:szCs w:val="22"/>
        </w:rPr>
        <w:t xml:space="preserve">) </w:t>
      </w:r>
      <w:proofErr w:type="spellStart"/>
      <w:r w:rsidRPr="000918A0">
        <w:rPr>
          <w:b/>
          <w:sz w:val="22"/>
          <w:szCs w:val="22"/>
          <w:lang w:val="en-US"/>
        </w:rPr>
        <w:t>zpp</w:t>
      </w:r>
      <w:proofErr w:type="spellEnd"/>
      <w:r w:rsidRPr="000918A0">
        <w:rPr>
          <w:b/>
          <w:sz w:val="22"/>
          <w:szCs w:val="22"/>
        </w:rPr>
        <w:t>@</w:t>
      </w:r>
      <w:proofErr w:type="spellStart"/>
      <w:r w:rsidRPr="000918A0">
        <w:rPr>
          <w:b/>
          <w:sz w:val="22"/>
          <w:szCs w:val="22"/>
          <w:lang w:val="en-US"/>
        </w:rPr>
        <w:t>fbuz</w:t>
      </w:r>
      <w:proofErr w:type="spellEnd"/>
      <w:r w:rsidRPr="000918A0">
        <w:rPr>
          <w:b/>
          <w:sz w:val="22"/>
          <w:szCs w:val="22"/>
        </w:rPr>
        <w:t>14.</w:t>
      </w:r>
      <w:proofErr w:type="spellStart"/>
      <w:r w:rsidRPr="000918A0">
        <w:rPr>
          <w:b/>
          <w:sz w:val="22"/>
          <w:szCs w:val="22"/>
          <w:lang w:val="en-US"/>
        </w:rPr>
        <w:t>ru</w:t>
      </w:r>
      <w:proofErr w:type="spellEnd"/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sz w:val="22"/>
          <w:szCs w:val="22"/>
        </w:rPr>
        <w:t>Единый консультационный центр:</w:t>
      </w:r>
    </w:p>
    <w:p w:rsidR="002A1728" w:rsidRPr="000918A0" w:rsidRDefault="002A1728" w:rsidP="002A1728">
      <w:pPr>
        <w:jc w:val="both"/>
        <w:rPr>
          <w:b/>
          <w:sz w:val="22"/>
          <w:szCs w:val="22"/>
        </w:rPr>
      </w:pPr>
      <w:r w:rsidRPr="000918A0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918A0">
        <w:rPr>
          <w:b/>
          <w:sz w:val="22"/>
          <w:szCs w:val="22"/>
        </w:rPr>
        <w:t xml:space="preserve"> (круглосуточно и без выходных дней)</w:t>
      </w:r>
    </w:p>
    <w:p w:rsidR="006912BC" w:rsidRDefault="006912BC" w:rsidP="006912BC">
      <w:pPr>
        <w:rPr>
          <w:color w:val="000000"/>
          <w:sz w:val="24"/>
          <w:szCs w:val="24"/>
          <w:lang w:eastAsia="ru-RU"/>
        </w:rPr>
      </w:pPr>
    </w:p>
    <w:p w:rsidR="006912BC" w:rsidRDefault="006912BC" w:rsidP="006912BC">
      <w:pPr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D751F5" w:rsidRDefault="00BB5462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62925" w:rsidRPr="0046292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62925">
        <w:rPr>
          <w:noProof/>
          <w:lang w:eastAsia="ru-RU"/>
        </w:rPr>
        <w:drawing>
          <wp:inline distT="0" distB="0" distL="0" distR="0">
            <wp:extent cx="2857500" cy="1628775"/>
            <wp:effectExtent l="19050" t="0" r="0" b="0"/>
            <wp:docPr id="6" name="Рисунок 6" descr="C:\Users\Пользователь\Desktop\На сайт, все подряд, Мерорприятия\2025 год\1 квартал\179410a9cd9b667c54d354d37fa7c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а сайт, все подряд, Мерорприятия\2025 год\1 квартал\179410a9cd9b667c54d354d37fa7c7d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2C" w:rsidRDefault="00126D2C" w:rsidP="00D751F5">
      <w:pPr>
        <w:rPr>
          <w:noProof/>
          <w:lang w:eastAsia="ru-RU"/>
        </w:rPr>
      </w:pPr>
    </w:p>
    <w:p w:rsidR="00126D2C" w:rsidRDefault="00126D2C" w:rsidP="00D751F5">
      <w:pPr>
        <w:rPr>
          <w:noProof/>
          <w:lang w:eastAsia="ru-RU"/>
        </w:rPr>
      </w:pPr>
    </w:p>
    <w:p w:rsidR="00126D2C" w:rsidRDefault="00126D2C" w:rsidP="00D751F5">
      <w:pPr>
        <w:rPr>
          <w:noProof/>
          <w:lang w:eastAsia="ru-RU"/>
        </w:rPr>
      </w:pPr>
    </w:p>
    <w:p w:rsidR="00126D2C" w:rsidRDefault="00126D2C" w:rsidP="00D751F5">
      <w:pPr>
        <w:rPr>
          <w:noProof/>
          <w:lang w:eastAsia="ru-RU"/>
        </w:rPr>
      </w:pPr>
    </w:p>
    <w:p w:rsidR="00AF0432" w:rsidRDefault="00D751F5" w:rsidP="00626A86">
      <w:pPr>
        <w:ind w:left="180"/>
        <w:rPr>
          <w:noProof/>
          <w:lang w:eastAsia="ru-RU"/>
        </w:rPr>
      </w:pPr>
      <w:r>
        <w:t xml:space="preserve">   </w:t>
      </w:r>
    </w:p>
    <w:p w:rsidR="005845A1" w:rsidRDefault="005845A1" w:rsidP="00626A86">
      <w:pPr>
        <w:ind w:left="180"/>
        <w:rPr>
          <w:noProof/>
          <w:lang w:eastAsia="ru-RU"/>
        </w:rPr>
      </w:pPr>
    </w:p>
    <w:p w:rsidR="007262CF" w:rsidRPr="000A7F84" w:rsidRDefault="00BB5462" w:rsidP="0082505B">
      <w:pPr>
        <w:ind w:left="180"/>
        <w:rPr>
          <w:noProof/>
          <w:lang w:eastAsia="ru-RU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p w:rsidR="00454300" w:rsidRPr="005845A1" w:rsidRDefault="00AF0432" w:rsidP="005845A1">
      <w:pPr>
        <w:pStyle w:val="ConsPlusNormal"/>
        <w:widowControl/>
        <w:tabs>
          <w:tab w:val="left" w:pos="4680"/>
        </w:tabs>
        <w:ind w:firstLine="425"/>
        <w:jc w:val="center"/>
        <w:rPr>
          <w:b/>
          <w:sz w:val="28"/>
          <w:szCs w:val="28"/>
        </w:rPr>
      </w:pPr>
      <w:r w:rsidRPr="00180DB1">
        <w:rPr>
          <w:rFonts w:ascii="Times New Roman" w:hAnsi="Times New Roman" w:cs="Times New Roman"/>
          <w:b/>
          <w:sz w:val="27"/>
          <w:szCs w:val="27"/>
        </w:rPr>
        <w:t xml:space="preserve">Памятка. </w:t>
      </w:r>
    </w:p>
    <w:p w:rsidR="007262CF" w:rsidRPr="00687FE7" w:rsidRDefault="00687FE7" w:rsidP="00687FE7">
      <w:pPr>
        <w:ind w:left="180"/>
        <w:jc w:val="center"/>
        <w:rPr>
          <w:b/>
          <w:sz w:val="27"/>
          <w:szCs w:val="27"/>
        </w:rPr>
      </w:pPr>
      <w:r w:rsidRPr="00687FE7">
        <w:rPr>
          <w:b/>
          <w:sz w:val="27"/>
          <w:szCs w:val="27"/>
        </w:rPr>
        <w:t>Личный финансовый план. Основные правила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5845A1" w:rsidRPr="000E2C9D" w:rsidRDefault="005845A1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462925" w:rsidRDefault="00462925" w:rsidP="00D751F5">
      <w:pPr>
        <w:ind w:left="180"/>
        <w:jc w:val="center"/>
        <w:rPr>
          <w:b/>
        </w:rPr>
      </w:pPr>
    </w:p>
    <w:p w:rsidR="00FC3853" w:rsidRDefault="00FC3853" w:rsidP="00CE5523">
      <w:pPr>
        <w:pStyle w:val="a7"/>
        <w:shd w:val="clear" w:color="auto" w:fill="FFFFFF" w:themeFill="background1"/>
        <w:spacing w:before="0" w:after="0"/>
        <w:jc w:val="both"/>
        <w:rPr>
          <w:sz w:val="22"/>
          <w:szCs w:val="22"/>
          <w:shd w:val="clear" w:color="auto" w:fill="D0D3DC"/>
        </w:rPr>
      </w:pPr>
    </w:p>
    <w:p w:rsidR="005845A1" w:rsidRPr="00F36240" w:rsidRDefault="00687FE7" w:rsidP="00687FE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lastRenderedPageBreak/>
        <w:t xml:space="preserve">Что в планах? Купить новый ноутбук, накопить на отпуск? Оплатить обучение ребенку? Для каждой финансовой цели нужен личный финансовый план. </w:t>
      </w:r>
      <w:r w:rsidR="005845A1" w:rsidRPr="00F36240">
        <w:rPr>
          <w:sz w:val="28"/>
          <w:szCs w:val="28"/>
        </w:rPr>
        <w:t xml:space="preserve"> </w:t>
      </w:r>
    </w:p>
    <w:p w:rsidR="00687FE7" w:rsidRPr="00F36240" w:rsidRDefault="00687FE7" w:rsidP="00687FE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Определяем цель</w:t>
      </w:r>
    </w:p>
    <w:p w:rsidR="00687FE7" w:rsidRPr="00F36240" w:rsidRDefault="00687FE7" w:rsidP="00687FE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Первое, что необходимо при составлении финансового плана, – это определиться с целью. В этом может помочь метод SMART. Он включает несколько критериев, в соответствии с которыми следует рассматривать свою цель. Она должна быть:</w:t>
      </w:r>
    </w:p>
    <w:p w:rsidR="00687FE7" w:rsidRPr="00F36240" w:rsidRDefault="00687FE7" w:rsidP="00687FE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</w:r>
      <w:proofErr w:type="spellStart"/>
      <w:r w:rsidRPr="00F36240">
        <w:rPr>
          <w:sz w:val="28"/>
          <w:szCs w:val="28"/>
        </w:rPr>
        <w:t>Specific</w:t>
      </w:r>
      <w:proofErr w:type="spellEnd"/>
      <w:r w:rsidRPr="00F36240">
        <w:rPr>
          <w:sz w:val="28"/>
          <w:szCs w:val="28"/>
        </w:rPr>
        <w:t xml:space="preserve"> (конкретная). «Хочу быть богатым» – неверная постановка цели. Правильный вариант будет звучать так: «Хочу сформировать накопления».</w:t>
      </w:r>
    </w:p>
    <w:p w:rsidR="00687FE7" w:rsidRPr="00F36240" w:rsidRDefault="00687FE7" w:rsidP="00687FE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</w:r>
      <w:proofErr w:type="spellStart"/>
      <w:r w:rsidRPr="00F36240">
        <w:rPr>
          <w:sz w:val="28"/>
          <w:szCs w:val="28"/>
        </w:rPr>
        <w:t>Measurable</w:t>
      </w:r>
      <w:proofErr w:type="spellEnd"/>
      <w:r w:rsidRPr="00F36240">
        <w:rPr>
          <w:sz w:val="28"/>
          <w:szCs w:val="28"/>
        </w:rPr>
        <w:t xml:space="preserve"> (измеримая). «Хочу накопить много денег» – неизмеримая цель. Правильным будет вариант: «Хочу сформировать накопления в размере трех миллионов рублей».</w:t>
      </w:r>
    </w:p>
    <w:p w:rsidR="00687FE7" w:rsidRPr="00F36240" w:rsidRDefault="00687FE7" w:rsidP="00687FE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</w:r>
      <w:proofErr w:type="spellStart"/>
      <w:r w:rsidRPr="00F36240">
        <w:rPr>
          <w:sz w:val="28"/>
          <w:szCs w:val="28"/>
        </w:rPr>
        <w:t>Achievable</w:t>
      </w:r>
      <w:proofErr w:type="spellEnd"/>
      <w:r w:rsidRPr="00F36240">
        <w:rPr>
          <w:sz w:val="28"/>
          <w:szCs w:val="28"/>
        </w:rPr>
        <w:t xml:space="preserve"> (достижимая). Важно, чтобы цель учитывала ресурсы и возможности. Человек, который получает зарплату, например, в 50 тысяч рублей, вряд ли сможет через год накопить 5 миллионов. Важно ставить перед </w:t>
      </w:r>
      <w:r w:rsidRPr="00F36240">
        <w:rPr>
          <w:sz w:val="28"/>
          <w:szCs w:val="28"/>
        </w:rPr>
        <w:lastRenderedPageBreak/>
        <w:t>собой достижимую цель, но при этом хорошо, если удастся ее превзойти.</w:t>
      </w:r>
    </w:p>
    <w:p w:rsidR="00687FE7" w:rsidRPr="00F36240" w:rsidRDefault="00687FE7" w:rsidP="00687FE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</w:r>
      <w:proofErr w:type="spellStart"/>
      <w:r w:rsidRPr="00F36240">
        <w:rPr>
          <w:sz w:val="28"/>
          <w:szCs w:val="28"/>
        </w:rPr>
        <w:t>Relevant</w:t>
      </w:r>
      <w:proofErr w:type="spellEnd"/>
      <w:r w:rsidRPr="00F36240">
        <w:rPr>
          <w:sz w:val="28"/>
          <w:szCs w:val="28"/>
        </w:rPr>
        <w:t xml:space="preserve"> (значимая). Бывает так, что с приближением к цели она перестает быть значимой. Например, человек, который копит на загородный дом, может передумать из-за того, что не любит проводить время в автомобильных пробках. Если значимость цели пропадает, можно направить средства на другие цели.</w:t>
      </w:r>
    </w:p>
    <w:p w:rsidR="00687FE7" w:rsidRPr="00F36240" w:rsidRDefault="00687FE7" w:rsidP="00687FE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</w:r>
      <w:proofErr w:type="spellStart"/>
      <w:r w:rsidRPr="00F36240">
        <w:rPr>
          <w:sz w:val="28"/>
          <w:szCs w:val="28"/>
        </w:rPr>
        <w:t>Time</w:t>
      </w:r>
      <w:proofErr w:type="spellEnd"/>
      <w:r w:rsidRPr="00F36240">
        <w:rPr>
          <w:sz w:val="28"/>
          <w:szCs w:val="28"/>
        </w:rPr>
        <w:t xml:space="preserve"> </w:t>
      </w:r>
      <w:proofErr w:type="spellStart"/>
      <w:r w:rsidRPr="00F36240">
        <w:rPr>
          <w:sz w:val="28"/>
          <w:szCs w:val="28"/>
        </w:rPr>
        <w:t>bound</w:t>
      </w:r>
      <w:proofErr w:type="spellEnd"/>
      <w:r w:rsidRPr="00F36240">
        <w:rPr>
          <w:sz w:val="28"/>
          <w:szCs w:val="28"/>
        </w:rPr>
        <w:t xml:space="preserve"> (</w:t>
      </w:r>
      <w:proofErr w:type="gramStart"/>
      <w:r w:rsidRPr="00F36240">
        <w:rPr>
          <w:sz w:val="28"/>
          <w:szCs w:val="28"/>
        </w:rPr>
        <w:t>ограниченная</w:t>
      </w:r>
      <w:proofErr w:type="gramEnd"/>
      <w:r w:rsidRPr="00F36240">
        <w:rPr>
          <w:sz w:val="28"/>
          <w:szCs w:val="28"/>
        </w:rPr>
        <w:t xml:space="preserve"> во времени). Эта характеристика указывает на то, через какой период времени цель должна быть достигнута. Например, сформировать пассивный доход в размере 100 тысяч рублей в месяц через 10 лет.</w:t>
      </w:r>
    </w:p>
    <w:p w:rsidR="00687FE7" w:rsidRPr="00F36240" w:rsidRDefault="00687FE7" w:rsidP="00687FE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proofErr w:type="gramStart"/>
      <w:r w:rsidRPr="00F36240">
        <w:rPr>
          <w:sz w:val="28"/>
          <w:szCs w:val="28"/>
        </w:rPr>
        <w:t>Финансовых целей может быть несколько: от краткосрочных – например, отправиться с семьей в отпуск через год, до долгосрочных –  сформировать пассивный доход для выхода на пенсию через 30 лет.</w:t>
      </w:r>
      <w:proofErr w:type="gramEnd"/>
      <w:r w:rsidRPr="00F36240">
        <w:rPr>
          <w:sz w:val="28"/>
          <w:szCs w:val="28"/>
        </w:rPr>
        <w:t xml:space="preserve"> Стоит просчитывать финансовый план для каждой цели.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Путь к цели состоит из множества мелких шагов. Например, человек хочет через 2 года поменять свой автомобиль. Он уже присмотрел определенную модель и узнал, что она стоит 4 </w:t>
      </w:r>
      <w:proofErr w:type="spellStart"/>
      <w:proofErr w:type="gramStart"/>
      <w:r w:rsidRPr="00F36240">
        <w:rPr>
          <w:sz w:val="28"/>
          <w:szCs w:val="28"/>
        </w:rPr>
        <w:t>млн</w:t>
      </w:r>
      <w:proofErr w:type="spellEnd"/>
      <w:proofErr w:type="gramEnd"/>
      <w:r w:rsidRPr="00F36240">
        <w:rPr>
          <w:sz w:val="28"/>
          <w:szCs w:val="28"/>
        </w:rPr>
        <w:t xml:space="preserve"> рублей. Не стоит упускать фактор инфляции.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lastRenderedPageBreak/>
        <w:t xml:space="preserve">Скорее всего, через 2 года машина подорожает. Лучше прибавить к ее цене 10% в год. Таким образом, для расчета можно взять сумму в 4,8 </w:t>
      </w:r>
      <w:proofErr w:type="spellStart"/>
      <w:proofErr w:type="gramStart"/>
      <w:r w:rsidRPr="00F36240">
        <w:rPr>
          <w:sz w:val="28"/>
          <w:szCs w:val="28"/>
        </w:rPr>
        <w:t>млн</w:t>
      </w:r>
      <w:proofErr w:type="spellEnd"/>
      <w:proofErr w:type="gramEnd"/>
      <w:r w:rsidRPr="00F36240">
        <w:rPr>
          <w:sz w:val="28"/>
          <w:szCs w:val="28"/>
        </w:rPr>
        <w:t xml:space="preserve"> рублей. Чтобы достичь этой финансовой цели, нужно откладывать в месяц 200 тыс. рублей.</w:t>
      </w:r>
    </w:p>
    <w:p w:rsidR="00687FE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Если желания и возможности совпадают – хорошо. Можно приступать к достижению финансовой цели. Если 200 тыс. рублей кажутся заоблачной суммой, то варианта два – либо снижать планку (например, выбрать машину </w:t>
      </w:r>
      <w:proofErr w:type="gramStart"/>
      <w:r w:rsidRPr="00F36240">
        <w:rPr>
          <w:sz w:val="28"/>
          <w:szCs w:val="28"/>
        </w:rPr>
        <w:t>подешевле</w:t>
      </w:r>
      <w:proofErr w:type="gramEnd"/>
      <w:r w:rsidRPr="00F36240">
        <w:rPr>
          <w:sz w:val="28"/>
          <w:szCs w:val="28"/>
        </w:rPr>
        <w:t>), либо улучшить свое финансовое положение и сделать желаемую цель достижимой.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Каждому человеку важно вести учет своих доходов и расходов. Их можно записывать в блокноте, заметках в телефоне, специальном приложении. Приносить доход могут: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  <w:t>трудовая деятельность (зарплата, премии, подработки),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  <w:t>поддержка государства (выплаты и пособия – например, пособие по беременности и родам, налоговые вычеты),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•</w:t>
      </w:r>
      <w:r w:rsidRPr="00F36240">
        <w:rPr>
          <w:sz w:val="28"/>
          <w:szCs w:val="28"/>
        </w:rPr>
        <w:tab/>
        <w:t xml:space="preserve">вложения (инвестирование) денежных средств (проценты по банковским вкладам, средства со сдачи квартиры в аренду, дивиденды с </w:t>
      </w:r>
      <w:r w:rsidRPr="00F36240">
        <w:rPr>
          <w:sz w:val="28"/>
          <w:szCs w:val="28"/>
        </w:rPr>
        <w:lastRenderedPageBreak/>
        <w:t>акций, купонные выплаты по облигациям и др.).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Вариантом может стать более выгодное вложение средств. Если деньги лежат дома в тумбочке, их съедает инфляция. Верным вариантом будет разместить средства на </w:t>
      </w:r>
      <w:proofErr w:type="gramStart"/>
      <w:r w:rsidRPr="00F36240">
        <w:rPr>
          <w:sz w:val="28"/>
          <w:szCs w:val="28"/>
        </w:rPr>
        <w:t>депозите</w:t>
      </w:r>
      <w:proofErr w:type="gramEnd"/>
      <w:r w:rsidRPr="00F36240">
        <w:rPr>
          <w:sz w:val="28"/>
          <w:szCs w:val="28"/>
        </w:rPr>
        <w:t>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Если есть квартира для сдачи в аренду, стоит проанализировать рынок и подумать, приносит ли этот актив максимальный доход. Возможно, стоит продать трёхкомнатную квартиру и взамен купить две </w:t>
      </w:r>
      <w:proofErr w:type="spellStart"/>
      <w:r w:rsidRPr="00F36240">
        <w:rPr>
          <w:sz w:val="28"/>
          <w:szCs w:val="28"/>
        </w:rPr>
        <w:t>однушки</w:t>
      </w:r>
      <w:proofErr w:type="spellEnd"/>
      <w:r w:rsidRPr="00F36240">
        <w:rPr>
          <w:sz w:val="28"/>
          <w:szCs w:val="28"/>
        </w:rPr>
        <w:t>, которые в совокупности будут приносить больше денег.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Не лишним будет изучить вопрос инвестиций в ценные бумаги. Размещение средств на индивидуальном инвестиционном </w:t>
      </w:r>
      <w:proofErr w:type="gramStart"/>
      <w:r w:rsidRPr="00F36240">
        <w:rPr>
          <w:sz w:val="28"/>
          <w:szCs w:val="28"/>
        </w:rPr>
        <w:t>счете</w:t>
      </w:r>
      <w:proofErr w:type="gramEnd"/>
      <w:r w:rsidRPr="00F36240">
        <w:rPr>
          <w:sz w:val="28"/>
          <w:szCs w:val="28"/>
        </w:rPr>
        <w:t xml:space="preserve"> (ИИС) дает право на получение налогового вычета с внесенных средств в размере до 400 тыс. рублей. 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Хорошо, если удастся выстроить план по повышению уровня доходов. Например, увеличить их с 50 тыс. до 100 тыс. рублей в месяц через год.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Не менее важно анализировать свои расходы. Стоит систематически </w:t>
      </w:r>
      <w:r w:rsidRPr="00F36240">
        <w:rPr>
          <w:sz w:val="28"/>
          <w:szCs w:val="28"/>
        </w:rPr>
        <w:lastRenderedPageBreak/>
        <w:t xml:space="preserve">задаваться вопросом: </w:t>
      </w:r>
      <w:proofErr w:type="gramStart"/>
      <w:r w:rsidRPr="00F36240">
        <w:rPr>
          <w:sz w:val="28"/>
          <w:szCs w:val="28"/>
        </w:rPr>
        <w:t>на</w:t>
      </w:r>
      <w:proofErr w:type="gramEnd"/>
      <w:r w:rsidRPr="00F36240">
        <w:rPr>
          <w:sz w:val="28"/>
          <w:szCs w:val="28"/>
        </w:rPr>
        <w:t xml:space="preserve"> что уходят деньги. Если это частые разъезды на такси, покупка кофе по утрам или большие траты на посиделки в ресторанах с друзьями, стоит подумать, можно ли сократить какие-то направления.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То же самое с импульсивными покупками: например, отправились в магазин за белой рубашкой, а купили поло, худи, брюки и две пары обуви. Такой эмоциональный шопинг может ощутимо ударить по бюджету и даже загнать в долги.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 xml:space="preserve">Не стоит полностью отказываться от необязательных трат, так можно быстро потерять мотивацию. Важно просто взять расходы под контроль. Помочь в этом может установка лимита: например, траты на развлечения и рестораны не более 5 процентов дохода. 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Многие люди считают, что, отказывая себе в покупке очередной чашки кофе, они лишают себя чего-то. Часто в ход идут фразы: «Я так много работаю, неужели я не могу себе позволить эту покупку?» На самом деле, человек не лишает себя денег, а сберегает их для себя – для будущей значимой инвестиционной цели.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lastRenderedPageBreak/>
        <w:t>Сокращение расходов и увеличение доходов – важные шаги на пути к достижению поставленных целей. Осознанное финансовое поведение позволяет  достичь ее быстрее, а значит –  повысить уровень жизни.</w:t>
      </w:r>
    </w:p>
    <w:p w:rsidR="00A62C87" w:rsidRPr="00F36240" w:rsidRDefault="00A62C87" w:rsidP="00A62C87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Чтобы цель была еще ближе, важно вести личный/семейный бюджет. Включаем в него все доходы, стараемся предусмотреть все обязательные расходы – коммунальные платежи, кредиты, аренда, оплата проезда, подарки на дни рождения и т. д. Чем подробнее это делать, тем лучше будет результат.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В личном/семейном бюджете выделяем средства на текущие расходы: покупку продуктов питания, а также товаров первой необходимости. Если требуется купить ту же белую рубашку, включаем это в план. Крупные траты важно планировать заранее.</w:t>
      </w:r>
    </w:p>
    <w:p w:rsidR="00A62C87" w:rsidRPr="00F36240" w:rsidRDefault="00A62C87" w:rsidP="00A62C87">
      <w:pPr>
        <w:pStyle w:val="p1"/>
        <w:shd w:val="clear" w:color="auto" w:fill="FFFFFF"/>
        <w:ind w:firstLine="300"/>
        <w:jc w:val="both"/>
        <w:textAlignment w:val="baseline"/>
        <w:rPr>
          <w:sz w:val="28"/>
          <w:szCs w:val="28"/>
        </w:rPr>
      </w:pPr>
      <w:r w:rsidRPr="00F36240">
        <w:rPr>
          <w:sz w:val="28"/>
          <w:szCs w:val="28"/>
        </w:rPr>
        <w:t>Например, если необходимо купить телевизор, который стоит 100 тыс. рублей. Определяем временной горизонт для этой финансовой цели – 10 месяцев. Это значит, что каждый месяц нужно откладывать на покупку по 10 тыс. рублей. Строчку включаем в личный/семейный бюджет.</w:t>
      </w:r>
    </w:p>
    <w:sectPr w:rsidR="00A62C87" w:rsidRPr="00F36240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75" w:rsidRDefault="00A67B75" w:rsidP="006D3B8C">
      <w:r>
        <w:separator/>
      </w:r>
    </w:p>
  </w:endnote>
  <w:endnote w:type="continuationSeparator" w:id="0">
    <w:p w:rsidR="00A67B75" w:rsidRDefault="00A67B75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75" w:rsidRDefault="00A67B75" w:rsidP="006D3B8C">
      <w:r>
        <w:separator/>
      </w:r>
    </w:p>
  </w:footnote>
  <w:footnote w:type="continuationSeparator" w:id="0">
    <w:p w:rsidR="00A67B75" w:rsidRDefault="00A67B75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9"/>
  </w:num>
  <w:num w:numId="17">
    <w:abstractNumId w:val="16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80791"/>
    <w:rsid w:val="00090FD6"/>
    <w:rsid w:val="000961A9"/>
    <w:rsid w:val="00097C7A"/>
    <w:rsid w:val="000A4783"/>
    <w:rsid w:val="000A7F84"/>
    <w:rsid w:val="000D2803"/>
    <w:rsid w:val="000D5000"/>
    <w:rsid w:val="000E74CB"/>
    <w:rsid w:val="00114ED9"/>
    <w:rsid w:val="00126D2C"/>
    <w:rsid w:val="00134159"/>
    <w:rsid w:val="00136542"/>
    <w:rsid w:val="0014028A"/>
    <w:rsid w:val="001445DD"/>
    <w:rsid w:val="00155955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202D49"/>
    <w:rsid w:val="00263D1F"/>
    <w:rsid w:val="00276F9C"/>
    <w:rsid w:val="002823B0"/>
    <w:rsid w:val="002A1728"/>
    <w:rsid w:val="002A787D"/>
    <w:rsid w:val="002C5003"/>
    <w:rsid w:val="002E1D38"/>
    <w:rsid w:val="002E478F"/>
    <w:rsid w:val="002F17BD"/>
    <w:rsid w:val="002F1F3B"/>
    <w:rsid w:val="00316ADC"/>
    <w:rsid w:val="00340461"/>
    <w:rsid w:val="00340FA6"/>
    <w:rsid w:val="00343662"/>
    <w:rsid w:val="00374DDA"/>
    <w:rsid w:val="003858CA"/>
    <w:rsid w:val="003A1285"/>
    <w:rsid w:val="003A2F25"/>
    <w:rsid w:val="003A6BD9"/>
    <w:rsid w:val="003B4076"/>
    <w:rsid w:val="003E43B3"/>
    <w:rsid w:val="003F4C5A"/>
    <w:rsid w:val="00447AE3"/>
    <w:rsid w:val="00454300"/>
    <w:rsid w:val="00457070"/>
    <w:rsid w:val="00462925"/>
    <w:rsid w:val="00496BF9"/>
    <w:rsid w:val="004A176E"/>
    <w:rsid w:val="004C3951"/>
    <w:rsid w:val="004E7A17"/>
    <w:rsid w:val="004F0CDE"/>
    <w:rsid w:val="004F0D44"/>
    <w:rsid w:val="004F68BA"/>
    <w:rsid w:val="005000C9"/>
    <w:rsid w:val="00525850"/>
    <w:rsid w:val="00551991"/>
    <w:rsid w:val="005845A1"/>
    <w:rsid w:val="005B0221"/>
    <w:rsid w:val="005C2092"/>
    <w:rsid w:val="005D1918"/>
    <w:rsid w:val="005D22D0"/>
    <w:rsid w:val="005E6FE0"/>
    <w:rsid w:val="00626A86"/>
    <w:rsid w:val="00630B9D"/>
    <w:rsid w:val="00633EC7"/>
    <w:rsid w:val="00636691"/>
    <w:rsid w:val="00673B60"/>
    <w:rsid w:val="00687FE7"/>
    <w:rsid w:val="006912BC"/>
    <w:rsid w:val="00695B16"/>
    <w:rsid w:val="006A6785"/>
    <w:rsid w:val="006B154A"/>
    <w:rsid w:val="006D3B8C"/>
    <w:rsid w:val="006E77E1"/>
    <w:rsid w:val="007232E1"/>
    <w:rsid w:val="007262CF"/>
    <w:rsid w:val="00766649"/>
    <w:rsid w:val="007C14A0"/>
    <w:rsid w:val="0081370E"/>
    <w:rsid w:val="008166B5"/>
    <w:rsid w:val="0082505B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C36D8"/>
    <w:rsid w:val="009D27AD"/>
    <w:rsid w:val="009E75CE"/>
    <w:rsid w:val="00A1792F"/>
    <w:rsid w:val="00A4064B"/>
    <w:rsid w:val="00A4704C"/>
    <w:rsid w:val="00A62C87"/>
    <w:rsid w:val="00A67B75"/>
    <w:rsid w:val="00A76470"/>
    <w:rsid w:val="00A76944"/>
    <w:rsid w:val="00A940AE"/>
    <w:rsid w:val="00AB4B0A"/>
    <w:rsid w:val="00AF0432"/>
    <w:rsid w:val="00B06E24"/>
    <w:rsid w:val="00B23D03"/>
    <w:rsid w:val="00B32EE3"/>
    <w:rsid w:val="00B812B6"/>
    <w:rsid w:val="00B9686B"/>
    <w:rsid w:val="00BB4567"/>
    <w:rsid w:val="00BB5462"/>
    <w:rsid w:val="00BC2CAF"/>
    <w:rsid w:val="00BC694F"/>
    <w:rsid w:val="00BD2598"/>
    <w:rsid w:val="00BD48B0"/>
    <w:rsid w:val="00C16954"/>
    <w:rsid w:val="00C35110"/>
    <w:rsid w:val="00C44743"/>
    <w:rsid w:val="00C54E8C"/>
    <w:rsid w:val="00C5542F"/>
    <w:rsid w:val="00CA3142"/>
    <w:rsid w:val="00CE5523"/>
    <w:rsid w:val="00D16993"/>
    <w:rsid w:val="00D16D83"/>
    <w:rsid w:val="00D32D9E"/>
    <w:rsid w:val="00D3392A"/>
    <w:rsid w:val="00D346F4"/>
    <w:rsid w:val="00D420AF"/>
    <w:rsid w:val="00D67B37"/>
    <w:rsid w:val="00D751F5"/>
    <w:rsid w:val="00DC399E"/>
    <w:rsid w:val="00DD73B1"/>
    <w:rsid w:val="00DF4D53"/>
    <w:rsid w:val="00E01A7E"/>
    <w:rsid w:val="00E22F4D"/>
    <w:rsid w:val="00E37D10"/>
    <w:rsid w:val="00E53141"/>
    <w:rsid w:val="00E90B7A"/>
    <w:rsid w:val="00E91A2B"/>
    <w:rsid w:val="00EA25DF"/>
    <w:rsid w:val="00EC5845"/>
    <w:rsid w:val="00ED63D4"/>
    <w:rsid w:val="00F015DF"/>
    <w:rsid w:val="00F04A5C"/>
    <w:rsid w:val="00F07309"/>
    <w:rsid w:val="00F36240"/>
    <w:rsid w:val="00F368F9"/>
    <w:rsid w:val="00F9226B"/>
    <w:rsid w:val="00F97B0C"/>
    <w:rsid w:val="00FB7BC4"/>
    <w:rsid w:val="00FC3853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7530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13</cp:revision>
  <cp:lastPrinted>2018-08-14T02:37:00Z</cp:lastPrinted>
  <dcterms:created xsi:type="dcterms:W3CDTF">2025-01-13T01:38:00Z</dcterms:created>
  <dcterms:modified xsi:type="dcterms:W3CDTF">2025-01-29T03:05:00Z</dcterms:modified>
</cp:coreProperties>
</file>