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71" w:rsidRPr="00193B8F" w:rsidRDefault="00667571" w:rsidP="00667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B8F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308610" cy="3429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71" w:rsidRPr="00193B8F" w:rsidRDefault="00667571" w:rsidP="0066757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67571" w:rsidRPr="00193B8F" w:rsidRDefault="00667571" w:rsidP="0066757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B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ФЕДЕРАЛЬНАЯ СЛУЖБА ПО НАДЗОРУ В СФЕРЕ ЗАЩИТЫ ПРАВ </w:t>
      </w:r>
    </w:p>
    <w:p w:rsidR="00667571" w:rsidRPr="00193B8F" w:rsidRDefault="00667571" w:rsidP="0066757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B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ПОТРЕБИТЕЛЕЙ И БЛАГОПОЛУЧИЯ ЧЕЛОВЕКА</w:t>
      </w:r>
    </w:p>
    <w:p w:rsidR="00667571" w:rsidRPr="00193B8F" w:rsidRDefault="00667571" w:rsidP="006675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193B8F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ФЕДЕРАЛЬНОЕ  БЮДЖЕТНОЕ  УЧРЕЖДЕНИЕ  ЗДРАВООХРАНЕНИЯ</w:t>
      </w:r>
    </w:p>
    <w:p w:rsidR="00667571" w:rsidRDefault="00667571" w:rsidP="006675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193B8F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«ЦЕНТР ГИГИЕНЫ И ЭПИДЕМИОЛОГИИ В РЕСПУБЛИКЕ САХА (ЯКУТИЯ)»</w:t>
      </w:r>
    </w:p>
    <w:p w:rsidR="00667571" w:rsidRDefault="00667571" w:rsidP="000665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</w:p>
    <w:p w:rsidR="00066565" w:rsidRPr="00066565" w:rsidRDefault="00066565" w:rsidP="000665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066565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Профилактика ОРВИ и гриппа</w:t>
      </w:r>
    </w:p>
    <w:p w:rsidR="00066565" w:rsidRPr="00066565" w:rsidRDefault="00066565" w:rsidP="0006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565">
        <w:rPr>
          <w:rFonts w:ascii="Times New Roman" w:eastAsia="Times New Roman" w:hAnsi="Times New Roman" w:cs="Times New Roman"/>
          <w:color w:val="000000"/>
        </w:rPr>
        <w:t>Острые респираторные вирусные инфекции (ОРВИ) и грипп продолжают оставаться актуальными для нашей страны в период зимнего сезона. Сезон заболеваемости ОРВИ и гриппом, в течение которого существует наибольшая вероятность эпидемического подъема заболеваемости гриппом, рассчитанный на основании многолетних наблюдений,  начинается с ноября текущего года и продолжается до февраля следующего.</w:t>
      </w:r>
    </w:p>
    <w:p w:rsidR="00066565" w:rsidRDefault="00066565" w:rsidP="00C64C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565" w:rsidRPr="00667571" w:rsidRDefault="00066565" w:rsidP="006675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06656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Что такое грипп и </w:t>
      </w:r>
      <w:proofErr w:type="spellStart"/>
      <w:r w:rsidRPr="0006656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орви</w:t>
      </w:r>
      <w:proofErr w:type="spellEnd"/>
      <w:r w:rsidRPr="0006656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?</w:t>
      </w:r>
    </w:p>
    <w:p w:rsidR="00066565" w:rsidRPr="00066565" w:rsidRDefault="00066565" w:rsidP="00066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66565">
        <w:rPr>
          <w:rFonts w:ascii="Times New Roman" w:eastAsia="Times New Roman" w:hAnsi="Times New Roman" w:cs="Times New Roman"/>
          <w:color w:val="000000"/>
        </w:rPr>
        <w:t xml:space="preserve">ОРВИ (острая респираторная вирусная инфекция) – заболевание дыхательных путей, причиной которого является попадание в организм вирусной инфекции. Среди возбудителей, наиболее частыми являются – вирусы гриппа, </w:t>
      </w:r>
      <w:proofErr w:type="spellStart"/>
      <w:r w:rsidRPr="00066565">
        <w:rPr>
          <w:rFonts w:ascii="Times New Roman" w:eastAsia="Times New Roman" w:hAnsi="Times New Roman" w:cs="Times New Roman"/>
          <w:color w:val="000000"/>
        </w:rPr>
        <w:t>парагриппа</w:t>
      </w:r>
      <w:proofErr w:type="spellEnd"/>
      <w:r w:rsidRPr="00066565">
        <w:rPr>
          <w:rFonts w:ascii="Times New Roman" w:eastAsia="Times New Roman" w:hAnsi="Times New Roman" w:cs="Times New Roman"/>
          <w:color w:val="000000"/>
        </w:rPr>
        <w:t xml:space="preserve">, аденовирусы и </w:t>
      </w:r>
      <w:proofErr w:type="spellStart"/>
      <w:r w:rsidRPr="00066565">
        <w:rPr>
          <w:rFonts w:ascii="Times New Roman" w:eastAsia="Times New Roman" w:hAnsi="Times New Roman" w:cs="Times New Roman"/>
          <w:color w:val="000000"/>
        </w:rPr>
        <w:t>риновирусы</w:t>
      </w:r>
      <w:proofErr w:type="spellEnd"/>
      <w:r w:rsidRPr="00066565">
        <w:rPr>
          <w:rFonts w:ascii="Times New Roman" w:eastAsia="Times New Roman" w:hAnsi="Times New Roman" w:cs="Times New Roman"/>
          <w:color w:val="000000"/>
        </w:rPr>
        <w:t>.</w:t>
      </w:r>
    </w:p>
    <w:p w:rsidR="00066565" w:rsidRPr="00066565" w:rsidRDefault="00066565" w:rsidP="00066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66565">
        <w:rPr>
          <w:rFonts w:ascii="Times New Roman" w:eastAsia="Times New Roman" w:hAnsi="Times New Roman" w:cs="Times New Roman"/>
          <w:color w:val="000000"/>
        </w:rPr>
        <w:t>В зону поражения ОРВИ входят — нос, околоносовые пазухи, горло, гортань, трахея, бронхи, легкие.</w:t>
      </w:r>
      <w:proofErr w:type="gramEnd"/>
      <w:r w:rsidRPr="00066565">
        <w:rPr>
          <w:rFonts w:ascii="Times New Roman" w:eastAsia="Times New Roman" w:hAnsi="Times New Roman" w:cs="Times New Roman"/>
          <w:color w:val="000000"/>
        </w:rPr>
        <w:t xml:space="preserve"> Под «прицелом» также находится конъюнктива (слизистая оболочка глаза).</w:t>
      </w:r>
    </w:p>
    <w:p w:rsidR="00066565" w:rsidRPr="00066565" w:rsidRDefault="00066565" w:rsidP="00066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66565">
        <w:rPr>
          <w:rFonts w:ascii="Times New Roman" w:eastAsia="Times New Roman" w:hAnsi="Times New Roman" w:cs="Times New Roman"/>
          <w:color w:val="000000"/>
        </w:rPr>
        <w:t xml:space="preserve">Грипп - это инфекционное заболевание. Возбудителем его является вирус, который от инфицированных людей попадает в носоглотку окружающих.      </w:t>
      </w:r>
    </w:p>
    <w:p w:rsidR="00066565" w:rsidRPr="00066565" w:rsidRDefault="00066565" w:rsidP="000665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571" w:rsidRPr="00F31969" w:rsidRDefault="00C51D66" w:rsidP="00667571">
      <w:pPr>
        <w:pStyle w:val="3"/>
        <w:spacing w:before="0" w:beforeAutospacing="0" w:after="0" w:afterAutospacing="0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E865D5">
      <w:pPr>
        <w:pStyle w:val="a5"/>
        <w:spacing w:before="0" w:beforeAutospacing="0" w:after="0" w:afterAutospacing="0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066565" w:rsidRDefault="00C51D66" w:rsidP="00E865D5">
      <w:pPr>
        <w:pStyle w:val="a5"/>
        <w:spacing w:before="0" w:beforeAutospacing="0" w:after="0" w:afterAutospacing="0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</w:t>
      </w:r>
      <w:r w:rsidR="00E865D5">
        <w:t>, на поверхностях до 4 суток</w:t>
      </w:r>
      <w:r>
        <w:t xml:space="preserve">. Вирус гриппа погибает от высоких температур (75-100 градусов), </w:t>
      </w:r>
      <w:r w:rsidR="00E865D5">
        <w:t xml:space="preserve">высокочувствителен к </w:t>
      </w:r>
      <w:proofErr w:type="spellStart"/>
      <w:proofErr w:type="gramStart"/>
      <w:r w:rsidR="00E865D5">
        <w:t>УФ-излучению</w:t>
      </w:r>
      <w:proofErr w:type="spellEnd"/>
      <w:proofErr w:type="gramEnd"/>
      <w:r w:rsidR="00E865D5">
        <w:t xml:space="preserve">, повышенным </w:t>
      </w:r>
      <w:r w:rsidR="00E865D5">
        <w:rPr>
          <w:lang w:val="en-US"/>
        </w:rPr>
        <w:t>t</w:t>
      </w:r>
      <w:r w:rsidR="00E865D5">
        <w:t>*, дезинфицирующим средствам.</w:t>
      </w:r>
    </w:p>
    <w:p w:rsidR="00667571" w:rsidRPr="00E865D5" w:rsidRDefault="00667571" w:rsidP="00E865D5">
      <w:pPr>
        <w:pStyle w:val="a5"/>
        <w:spacing w:before="0" w:beforeAutospacing="0" w:after="0" w:afterAutospacing="0"/>
        <w:jc w:val="both"/>
      </w:pPr>
    </w:p>
    <w:p w:rsidR="00667571" w:rsidRPr="001A3837" w:rsidRDefault="00066565" w:rsidP="006675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заражения:</w:t>
      </w:r>
    </w:p>
    <w:p w:rsidR="00F31969" w:rsidRPr="001A3837" w:rsidRDefault="00F31969" w:rsidP="00E8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E865D5" w:rsidP="00E8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1969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рукопожатия с </w:t>
      </w:r>
      <w:proofErr w:type="gramStart"/>
      <w:r w:rsidR="00F31969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  <w:r w:rsidR="00F31969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6565" w:rsidRDefault="00E865D5" w:rsidP="00066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1969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микрокапли, в которых содержится вирус при чихании и кашле распространяются в воздухе, а уже оттуда попадает в дыхательные пути здорового человека, перенося болезнь;</w:t>
      </w:r>
    </w:p>
    <w:p w:rsidR="00066565" w:rsidRDefault="00E865D5" w:rsidP="00066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1969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D94470" w:rsidRPr="00F31969" w:rsidRDefault="00D94470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lastRenderedPageBreak/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D94470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на</w:t>
      </w:r>
      <w:r w:rsidR="00E865D5">
        <w:t xml:space="preserve"> </w:t>
      </w:r>
      <w:proofErr w:type="gramStart"/>
      <w:r w:rsidRPr="007B0238">
        <w:rPr>
          <w:i/>
        </w:rPr>
        <w:t>специфическую</w:t>
      </w:r>
      <w:proofErr w:type="gramEnd"/>
      <w:r w:rsidRPr="007B0238">
        <w:rPr>
          <w:i/>
        </w:rPr>
        <w:t xml:space="preserve"> и</w:t>
      </w:r>
      <w:r w:rsidR="00E865D5">
        <w:rPr>
          <w:i/>
        </w:rP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>
        <w:rPr>
          <w:noProof/>
        </w:rPr>
        <w:drawing>
          <wp:inline distT="0" distB="0" distL="0" distR="0">
            <wp:extent cx="2699497" cy="1390650"/>
            <wp:effectExtent l="19050" t="0" r="560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97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70" w:rsidRPr="00066565" w:rsidRDefault="001A3837" w:rsidP="00066565">
      <w:pPr>
        <w:pStyle w:val="a5"/>
        <w:jc w:val="both"/>
      </w:pP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667571" w:rsidRDefault="00667571" w:rsidP="00193B8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667571" w:rsidRDefault="00667571" w:rsidP="00193B8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667571" w:rsidRDefault="00667571" w:rsidP="00557A70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667571" w:rsidRDefault="00667571" w:rsidP="00193B8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193B8F" w:rsidRPr="00193B8F" w:rsidRDefault="00193B8F" w:rsidP="0066757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240" w:rsidRPr="00AE3240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193B8F" w:rsidRPr="00C64C04" w:rsidRDefault="00AE3240" w:rsidP="00C64C04">
      <w:pPr>
        <w:jc w:val="both"/>
        <w:rPr>
          <w:rFonts w:ascii="Times New Roman" w:hAnsi="Times New Roman" w:cs="Times New Roman"/>
          <w:sz w:val="24"/>
          <w:szCs w:val="24"/>
        </w:rPr>
      </w:pPr>
      <w:r w:rsidRPr="00AE3240"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Pr="00066565" w:rsidRDefault="00C51D66" w:rsidP="00066565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right="-294"/>
        <w:jc w:val="both"/>
        <w:rPr>
          <w:rFonts w:ascii="Times New Roman" w:hAnsi="Times New Roman"/>
          <w:sz w:val="24"/>
          <w:szCs w:val="24"/>
        </w:rPr>
      </w:pPr>
      <w:r w:rsidRPr="00066565">
        <w:rPr>
          <w:rFonts w:ascii="Times New Roman" w:hAnsi="Times New Roman"/>
          <w:b/>
          <w:bCs/>
          <w:sz w:val="24"/>
          <w:szCs w:val="24"/>
        </w:rPr>
        <w:t>Личная гигиена</w:t>
      </w:r>
      <w:r w:rsidRPr="00066565">
        <w:rPr>
          <w:rFonts w:ascii="Times New Roman" w:hAnsi="Times New Roman"/>
          <w:sz w:val="24"/>
          <w:szCs w:val="24"/>
        </w:rPr>
        <w:t xml:space="preserve">. </w:t>
      </w:r>
    </w:p>
    <w:p w:rsidR="00E865D5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</w:t>
      </w:r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гриппа является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больной человек. </w:t>
      </w:r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заболевания желательно избегать рукопожатий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соприкосновений с ручками дверей, уборными, поручнями в общественных местах, обработать руки антисептиком или тщательно их вымыть.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 грязными, немытыми руками нос, глаза, рот.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E86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65D5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</w:t>
      </w:r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 (на литр воды 1 ч.л.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соли) ил</w:t>
      </w:r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специальными соляными </w:t>
      </w:r>
      <w:proofErr w:type="spellStart"/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спреями</w:t>
      </w:r>
      <w:proofErr w:type="spellEnd"/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837" w:rsidRDefault="001A3837" w:rsidP="00E8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B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86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65D5" w:rsidRDefault="00E865D5" w:rsidP="00E8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37" w:rsidRPr="001A3837" w:rsidRDefault="001A3837" w:rsidP="00E8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одевать </w:t>
      </w:r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надо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 на больного человека, чтобы искл</w:t>
      </w:r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ючить попадание в пространство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865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астиц слюны при кашле и чихании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5D5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E86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86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066565" w:rsidRDefault="001A3837" w:rsidP="00D94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E8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можно отнести сбалансированное питание и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здоровый образ жизни, занятие спортом, прогулки и многое другое.</w:t>
      </w:r>
    </w:p>
    <w:p w:rsidR="00C64C04" w:rsidRDefault="00C64C04" w:rsidP="00D94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Pr="00066565" w:rsidRDefault="00066565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6656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Будьте здоровы!</w:t>
      </w: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D94470">
      <w:pgSz w:w="16838" w:h="11906" w:orient="landscape"/>
      <w:pgMar w:top="1135" w:right="962" w:bottom="850" w:left="567" w:header="708" w:footer="708" w:gutter="0"/>
      <w:cols w:num="3" w:space="10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74262"/>
    <w:multiLevelType w:val="hybridMultilevel"/>
    <w:tmpl w:val="1F66E86C"/>
    <w:lvl w:ilvl="0" w:tplc="31A04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837"/>
    <w:rsid w:val="00052EE8"/>
    <w:rsid w:val="00057F17"/>
    <w:rsid w:val="00066565"/>
    <w:rsid w:val="00067A1C"/>
    <w:rsid w:val="00076064"/>
    <w:rsid w:val="000A1C7C"/>
    <w:rsid w:val="000A6FDD"/>
    <w:rsid w:val="000B33A2"/>
    <w:rsid w:val="000D4B41"/>
    <w:rsid w:val="000D77A4"/>
    <w:rsid w:val="000E61C7"/>
    <w:rsid w:val="001049E1"/>
    <w:rsid w:val="001176A0"/>
    <w:rsid w:val="0013339F"/>
    <w:rsid w:val="001549DE"/>
    <w:rsid w:val="0019073D"/>
    <w:rsid w:val="00193B8F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3738"/>
    <w:rsid w:val="0029692B"/>
    <w:rsid w:val="002B0ED1"/>
    <w:rsid w:val="002C32CF"/>
    <w:rsid w:val="003062E9"/>
    <w:rsid w:val="00382B05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4B64E8"/>
    <w:rsid w:val="00557035"/>
    <w:rsid w:val="00557A70"/>
    <w:rsid w:val="005636E1"/>
    <w:rsid w:val="00564692"/>
    <w:rsid w:val="005874CB"/>
    <w:rsid w:val="005E553B"/>
    <w:rsid w:val="005E5844"/>
    <w:rsid w:val="006110FA"/>
    <w:rsid w:val="00611FF1"/>
    <w:rsid w:val="00620120"/>
    <w:rsid w:val="00667571"/>
    <w:rsid w:val="006A062C"/>
    <w:rsid w:val="006A5E30"/>
    <w:rsid w:val="006B69C9"/>
    <w:rsid w:val="006B6FEC"/>
    <w:rsid w:val="006C388B"/>
    <w:rsid w:val="0070471F"/>
    <w:rsid w:val="00704DB1"/>
    <w:rsid w:val="00711CE0"/>
    <w:rsid w:val="0071295A"/>
    <w:rsid w:val="007537F5"/>
    <w:rsid w:val="00765DF8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26971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9D42A2"/>
    <w:rsid w:val="00A00908"/>
    <w:rsid w:val="00A10F1C"/>
    <w:rsid w:val="00A128D8"/>
    <w:rsid w:val="00A13FDF"/>
    <w:rsid w:val="00A440EB"/>
    <w:rsid w:val="00A9145B"/>
    <w:rsid w:val="00AE3240"/>
    <w:rsid w:val="00B04814"/>
    <w:rsid w:val="00B06119"/>
    <w:rsid w:val="00B30099"/>
    <w:rsid w:val="00B937F9"/>
    <w:rsid w:val="00BA276D"/>
    <w:rsid w:val="00BE5F28"/>
    <w:rsid w:val="00C10910"/>
    <w:rsid w:val="00C12749"/>
    <w:rsid w:val="00C227E1"/>
    <w:rsid w:val="00C340B6"/>
    <w:rsid w:val="00C51D66"/>
    <w:rsid w:val="00C64C04"/>
    <w:rsid w:val="00C86E0C"/>
    <w:rsid w:val="00C94FE6"/>
    <w:rsid w:val="00CB6AE1"/>
    <w:rsid w:val="00CC1739"/>
    <w:rsid w:val="00CC2607"/>
    <w:rsid w:val="00D03CD3"/>
    <w:rsid w:val="00D05D02"/>
    <w:rsid w:val="00D11E97"/>
    <w:rsid w:val="00D42869"/>
    <w:rsid w:val="00D605F5"/>
    <w:rsid w:val="00D76182"/>
    <w:rsid w:val="00D94470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5D5"/>
    <w:rsid w:val="00E86978"/>
    <w:rsid w:val="00E964D5"/>
    <w:rsid w:val="00EB04F0"/>
    <w:rsid w:val="00EF02A3"/>
    <w:rsid w:val="00F04B7E"/>
    <w:rsid w:val="00F20B3E"/>
    <w:rsid w:val="00F31969"/>
    <w:rsid w:val="00F34EA8"/>
    <w:rsid w:val="00F3591D"/>
    <w:rsid w:val="00F80CCC"/>
    <w:rsid w:val="00F8580D"/>
    <w:rsid w:val="00F85DE5"/>
    <w:rsid w:val="00FB50A7"/>
    <w:rsid w:val="00FB51C0"/>
    <w:rsid w:val="00FC770A"/>
    <w:rsid w:val="00FC7AB4"/>
    <w:rsid w:val="00FD5BF1"/>
    <w:rsid w:val="00FD6874"/>
    <w:rsid w:val="00FE1795"/>
    <w:rsid w:val="00FE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611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3B1EA-3403-47B2-8A1A-E59D24F7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2018-08-28T06:17:00Z</cp:lastPrinted>
  <dcterms:created xsi:type="dcterms:W3CDTF">2023-04-11T01:52:00Z</dcterms:created>
  <dcterms:modified xsi:type="dcterms:W3CDTF">2025-01-10T03:52:00Z</dcterms:modified>
</cp:coreProperties>
</file>