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4" w:rsidRPr="00BC4A54" w:rsidRDefault="00BC4A54" w:rsidP="00BC4A54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BC4A54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ПРОФИЛАКТИКА ТРОПИЧЕСКИХ ИНФЕКЦИЙ</w:t>
      </w:r>
    </w:p>
    <w:p w:rsidR="00BC4A54" w:rsidRPr="00BC4A54" w:rsidRDefault="00BC4A54" w:rsidP="00BC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263238"/>
          <w:sz w:val="28"/>
          <w:szCs w:val="28"/>
          <w:lang w:eastAsia="ru-RU"/>
        </w:rPr>
        <w:drawing>
          <wp:inline distT="0" distB="0" distL="0" distR="0">
            <wp:extent cx="4114931" cy="2304000"/>
            <wp:effectExtent l="19050" t="0" r="0" b="0"/>
            <wp:docPr id="1" name="Рисунок 1" descr="C:\Users\User\Desktop\Профилактика тропических инфекций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илактика тропических инфекций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31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A54">
        <w:rPr>
          <w:rFonts w:ascii="Arial" w:eastAsia="Times New Roman" w:hAnsi="Arial" w:cs="Arial"/>
          <w:i/>
          <w:iCs/>
          <w:color w:val="263238"/>
          <w:sz w:val="24"/>
          <w:szCs w:val="24"/>
          <w:lang w:eastAsia="ru-RU"/>
        </w:rPr>
        <w:t>Ежегодно миллионы людей совершают поездки в тропические страны. Палитра опасностей, которые угрожают жизни путешественников, достаточно широка. В этой статье рассказываем, как защитить себя от тропических инфекций.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Тропические инфекции – это инфекционные заболевания, которые наиболее часто встречаются именно в тропиках, где условия для их распространения оптимальны.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 таким болезням относят более 100 заболеваний, передающихся с водой, пищей, при контакте с почвой или через переносчиков, чаще всего – насекомых.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Среди возбудителей тропических инфекций вирусы, бактерии, простейшие, грибы и паразиты.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По механизмам передачи все тропические инфекции можно условно разделить на три группы:</w:t>
      </w:r>
    </w:p>
    <w:p w:rsidR="00BC4A54" w:rsidRPr="00BC4A54" w:rsidRDefault="00BC4A54" w:rsidP="001410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 xml:space="preserve">заболевания, передающиеся </w:t>
      </w:r>
      <w:proofErr w:type="spellStart"/>
      <w:r w:rsidRPr="00BC4A5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фекально-орально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 (при употреблении недоброкачественной пищи и воды и купании в неблагополучных водоемах): острые кишечные инфекции (наибольшую опасность представляют холера и брюшной тиф), кишечные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протозоозы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(амебиаз,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криптоспоридиоз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лямблиоз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и другие), гельминтозы (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стронгилоидоз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, трихоцефалез, трихинеллез и другие),</w:t>
      </w:r>
    </w:p>
    <w:p w:rsidR="00BC4A54" w:rsidRPr="00BC4A54" w:rsidRDefault="00BC4A54" w:rsidP="001410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 xml:space="preserve">заболевания, передающиеся </w:t>
      </w:r>
      <w:proofErr w:type="spellStart"/>
      <w:r w:rsidRPr="00BC4A5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трансмиссивно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 (при укусах насекомых): малярия, лихорадка денге, желтая лихорадка, лейшманиоз, трипаносомоз,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филяриоз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онхоцеркоз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, лоаоз,</w:t>
      </w:r>
    </w:p>
    <w:p w:rsidR="00BC4A54" w:rsidRPr="00BC4A54" w:rsidRDefault="00BC4A54" w:rsidP="001410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заболевания, передающиеся контактно</w:t>
      </w: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 (при контакте кожи и слизистых с почвой и водой):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стронгилоидоз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шистосомоз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дракункулез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церкариозы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Неспецифическая профилактика тропических инфекций напрямую зависит от механизма передачи инфекций.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 xml:space="preserve">Меры профилактики, направленные на предотвращение инфекций, передающихся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фекально-орально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: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соблюдайте правила личной гигиены – мойте руки с мылом, обрабатывайте антисептиком.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пейте только кипяченую или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бутилированную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воду фабричного производства,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 используйте для охлаждения напитков лед, в безопасности и качестве которого вы не уверены,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тщательно мойте фрукты и овощи, не покупайте уже очищенные и порезанные плоды,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избегайте питания в небезопасных местах (на рынках, базарах, у местных жителей),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проводите тщательную термическую обработку сырых продуктов (мяса, рыбы и других речных и морских продуктов),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купайтесь в разрешенных для этих целей водоемах,</w:t>
      </w:r>
    </w:p>
    <w:p w:rsidR="00BC4A54" w:rsidRPr="00BC4A54" w:rsidRDefault="00BC4A54" w:rsidP="001410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 купании в водоемах не допускайте попадания воды в рот.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Профилактика инфекций, передающихся кровососущими насекомыми (москиты, комары, мухи), в первую очередь заключается в предотвращении укусов:</w:t>
      </w:r>
    </w:p>
    <w:p w:rsidR="00BC4A54" w:rsidRPr="00BC4A54" w:rsidRDefault="00BC4A54" w:rsidP="001410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носите одежду, полностью закрывающую тело,</w:t>
      </w:r>
    </w:p>
    <w:p w:rsidR="00BC4A54" w:rsidRPr="00BC4A54" w:rsidRDefault="00BC4A54" w:rsidP="001410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используйте репелленты для обработки одежды и открытых участков тела,</w:t>
      </w:r>
    </w:p>
    <w:p w:rsidR="00BC4A54" w:rsidRPr="00BC4A54" w:rsidRDefault="00BC4A54" w:rsidP="001410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для защиты помещений используйте специальные сетки для окон и дверей,</w:t>
      </w:r>
    </w:p>
    <w:p w:rsidR="00BC4A54" w:rsidRPr="00BC4A54" w:rsidRDefault="00BC4A54" w:rsidP="001410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используйте аэрозоли, фумигаторы и другие средства, предназначенные для борьбы с комарами в помещениях.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Меры профилактики, направленные на предотвращение инфекций, передающихся контактно:</w:t>
      </w:r>
    </w:p>
    <w:p w:rsidR="00BC4A54" w:rsidRPr="00BC4A54" w:rsidRDefault="00BC4A54" w:rsidP="001410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соблюдайте правила личной гигиены – мойте руки с мылом, обрабатывайте антисептиком,</w:t>
      </w:r>
    </w:p>
    <w:p w:rsidR="00BC4A54" w:rsidRPr="00BC4A54" w:rsidRDefault="00BC4A54" w:rsidP="001410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купайтесь в разрешенных для этих целей водоемах,</w:t>
      </w:r>
    </w:p>
    <w:p w:rsidR="00BC4A54" w:rsidRPr="00BC4A54" w:rsidRDefault="00BC4A54" w:rsidP="001410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 купайтесь в водоемах с пресной водой, заселенных птицами и заросших растительностью.</w:t>
      </w:r>
    </w:p>
    <w:p w:rsidR="00BC4A54" w:rsidRPr="00BC4A54" w:rsidRDefault="00BC4A54" w:rsidP="001410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 купании в водоемах не допускайте попадания воды в рот,</w:t>
      </w:r>
    </w:p>
    <w:p w:rsidR="00BC4A54" w:rsidRPr="00BC4A54" w:rsidRDefault="00BC4A54" w:rsidP="001410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 ходите в тропических странах босиком, даже на пляже,</w:t>
      </w:r>
    </w:p>
    <w:p w:rsidR="00BC4A54" w:rsidRPr="00BC4A54" w:rsidRDefault="00BC4A54" w:rsidP="001410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после контакта с водой примите душ или протрите кожу жестким полотенцем.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Планируя путешествия, не забывайте о профилактических прививках. Для решения вопроса о необходимости вакцинации обратитесь за консультацией к врачу за 4-6 недель до поездки.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 первую очередь проверьте наличие вакцинации от инфекций, входящих в национальный календарь профилактических прививок.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Для детей это 12 инфекций – дифтерия, столбняк, коклюш, гепатит</w:t>
      </w:r>
      <w:proofErr w:type="gram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В</w:t>
      </w:r>
      <w:proofErr w:type="gram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, корь, краснуха, паротит, полиомиелит, туберкулез, грипп,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гемофильная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и пневмококковая инфекции.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Для взрослых в зависимости от возраста – дифтерия, столбняк, гепатит</w:t>
      </w:r>
      <w:proofErr w:type="gram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В</w:t>
      </w:r>
      <w:proofErr w:type="gram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, корь, краснуха, грипп, пневмококковая инфекция.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Важно понимать, что в некоторых странах широко распространены инфекции, заболеваемость которыми на территории Российской Федерации низкая или не регистрируется.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 xml:space="preserve">Также существует календарь профилактических прививок по эпидемическим показаниям, в соответствии с которым при выезде в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эндемичные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территории показана вакцинация от следующих инфекций, распространенных в тропических странах: желтая лихорадка, холера, брюшной тиф, гепатит А.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Прививка против желтой лихорадки обязательна для </w:t>
      </w:r>
      <w:proofErr w:type="gram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выезжающих</w:t>
      </w:r>
      <w:proofErr w:type="gram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в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эндемичные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зоны – Центральную, Западную и Восточную Африку, Центральную и Южную Америку,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Карибы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.</w:t>
      </w:r>
    </w:p>
    <w:p w:rsidR="001410AD" w:rsidRDefault="001410AD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Рекомендуется сделать прививку против менингококковой инфекции выезжающим в Саудовскую Аравию, Западную и Центральную Африку.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Детей первых месяцев жизни перед путешествием целесообразно привить от </w:t>
      </w:r>
      <w:proofErr w:type="spellStart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ротавирусной</w:t>
      </w:r>
      <w:proofErr w:type="spellEnd"/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инфекции, которая распространена повсеместно и особенно опасна для малышей.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Перед поездкой в страны, неблагополучные по малярии, узнайте у врача, какой препарат необходимо иметь с собой для профилактики малярии и как его принимать.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Принимайте лекарство в назначенных вам дозах и продолжайте это делать в течение 4 недель после выезда из опасной зоны.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Возвращаясь из путешествия, сохраняйте бдительность и следите за самочувствием.</w:t>
      </w:r>
    </w:p>
    <w:p w:rsidR="00BC4A54" w:rsidRPr="00BC4A54" w:rsidRDefault="00BC4A54" w:rsidP="001410AD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Некоторые инфекции имеют длительный инкубационный период и могут проявиться уже после возвращения из поездки.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BC4A5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Если у вас внезапно начинаются лихорадка, головная боль, боль в мышцах и суставах, боли в животе, диарея, тошнота и другие симптомы, немедленно обратитесь за медицинской помощью и сообщите о пребывании в тропических странах.</w:t>
      </w:r>
    </w:p>
    <w:p w:rsidR="00BC4A54" w:rsidRPr="00BC4A54" w:rsidRDefault="00BC4A54" w:rsidP="00141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BC4A5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Берегите себя и будьте здоровы.</w:t>
      </w:r>
    </w:p>
    <w:p w:rsidR="00BC4A54" w:rsidRPr="00BC4A54" w:rsidRDefault="00BC4A54" w:rsidP="001410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3652" w:rsidRDefault="00FA3652"/>
    <w:sectPr w:rsidR="00FA3652" w:rsidSect="00F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62"/>
    <w:multiLevelType w:val="multilevel"/>
    <w:tmpl w:val="82C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81E56"/>
    <w:multiLevelType w:val="multilevel"/>
    <w:tmpl w:val="E5A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14D90"/>
    <w:multiLevelType w:val="multilevel"/>
    <w:tmpl w:val="ADF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07E9D"/>
    <w:multiLevelType w:val="multilevel"/>
    <w:tmpl w:val="2BAC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54"/>
    <w:rsid w:val="001410AD"/>
    <w:rsid w:val="0033641C"/>
    <w:rsid w:val="00BC4A54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paragraph" w:styleId="2">
    <w:name w:val="heading 2"/>
    <w:basedOn w:val="a"/>
    <w:link w:val="20"/>
    <w:uiPriority w:val="9"/>
    <w:qFormat/>
    <w:rsid w:val="00BC4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ternlightgreen">
    <w:name w:val="patern_light_green"/>
    <w:basedOn w:val="a"/>
    <w:rsid w:val="00BC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4A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4505</Characters>
  <Application>Microsoft Office Word</Application>
  <DocSecurity>0</DocSecurity>
  <Lines>37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2024-07-05T02:28:00Z</dcterms:created>
  <dcterms:modified xsi:type="dcterms:W3CDTF">2024-07-05T02:31:00Z</dcterms:modified>
</cp:coreProperties>
</file>