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4C" w:rsidRDefault="0051344C" w:rsidP="0051344C">
      <w:pPr>
        <w:pStyle w:val="a3"/>
        <w:shd w:val="clear" w:color="auto" w:fill="F9F9F9"/>
        <w:spacing w:before="0" w:beforeAutospacing="0" w:after="225" w:afterAutospacing="0"/>
        <w:rPr>
          <w:rFonts w:ascii="Roboto Condensed" w:hAnsi="Roboto Condensed"/>
          <w:color w:val="2B2A2A"/>
          <w:sz w:val="23"/>
          <w:szCs w:val="23"/>
        </w:rPr>
      </w:pPr>
    </w:p>
    <w:p w:rsidR="0051344C" w:rsidRPr="0051344C" w:rsidRDefault="0051344C" w:rsidP="0051344C">
      <w:pPr>
        <w:shd w:val="clear" w:color="auto" w:fill="F9F9F9"/>
        <w:spacing w:before="180" w:after="345" w:line="510" w:lineRule="atLeast"/>
        <w:outlineLvl w:val="0"/>
        <w:rPr>
          <w:rFonts w:ascii="Ubuntu" w:eastAsia="Times New Roman" w:hAnsi="Ubuntu" w:cs="Times New Roman"/>
          <w:color w:val="474747"/>
          <w:spacing w:val="-15"/>
          <w:kern w:val="36"/>
          <w:sz w:val="45"/>
          <w:szCs w:val="45"/>
          <w:lang w:eastAsia="ru-RU"/>
        </w:rPr>
      </w:pPr>
      <w:r w:rsidRPr="0051344C">
        <w:rPr>
          <w:rFonts w:ascii="Ubuntu" w:eastAsia="Times New Roman" w:hAnsi="Ubuntu" w:cs="Times New Roman"/>
          <w:color w:val="474747"/>
          <w:spacing w:val="-15"/>
          <w:kern w:val="36"/>
          <w:sz w:val="45"/>
          <w:szCs w:val="45"/>
          <w:lang w:eastAsia="ru-RU"/>
        </w:rPr>
        <w:t>Справедливый и ответственный искусственный интеллект для потребителей</w:t>
      </w:r>
    </w:p>
    <w:p w:rsidR="0051344C" w:rsidRDefault="0051344C" w:rsidP="0051344C">
      <w:pPr>
        <w:pStyle w:val="a3"/>
        <w:shd w:val="clear" w:color="auto" w:fill="F9F9F9"/>
        <w:spacing w:before="0" w:beforeAutospacing="0" w:after="225" w:afterAutospacing="0"/>
        <w:rPr>
          <w:rFonts w:ascii="Roboto Condensed" w:hAnsi="Roboto Condensed"/>
          <w:color w:val="2B2A2A"/>
          <w:sz w:val="23"/>
          <w:szCs w:val="23"/>
        </w:rPr>
      </w:pPr>
    </w:p>
    <w:p w:rsidR="0051344C" w:rsidRDefault="0051344C" w:rsidP="0051344C">
      <w:pPr>
        <w:pStyle w:val="a3"/>
        <w:shd w:val="clear" w:color="auto" w:fill="F9F9F9"/>
        <w:spacing w:before="0" w:beforeAutospacing="0" w:after="225" w:afterAutospacing="0"/>
        <w:rPr>
          <w:rFonts w:ascii="Roboto Condensed" w:hAnsi="Roboto Condensed"/>
          <w:color w:val="2B2A2A"/>
          <w:sz w:val="23"/>
          <w:szCs w:val="23"/>
        </w:rPr>
      </w:pPr>
    </w:p>
    <w:p w:rsidR="0051344C" w:rsidRDefault="0051344C" w:rsidP="0051344C">
      <w:pPr>
        <w:pStyle w:val="a3"/>
        <w:shd w:val="clear" w:color="auto" w:fill="F9F9F9"/>
        <w:spacing w:before="0" w:beforeAutospacing="0" w:after="225" w:afterAutospacing="0"/>
        <w:rPr>
          <w:rFonts w:ascii="Roboto Condensed" w:hAnsi="Roboto Condensed"/>
          <w:color w:val="2B2A2A"/>
          <w:sz w:val="23"/>
          <w:szCs w:val="23"/>
        </w:rPr>
      </w:pPr>
    </w:p>
    <w:p w:rsidR="0051344C" w:rsidRDefault="0051344C" w:rsidP="0051344C">
      <w:pPr>
        <w:pStyle w:val="a3"/>
        <w:shd w:val="clear" w:color="auto" w:fill="F9F9F9"/>
        <w:spacing w:before="0" w:beforeAutospacing="0" w:after="225" w:afterAutospacing="0"/>
        <w:rPr>
          <w:rFonts w:ascii="Roboto Condensed" w:hAnsi="Roboto Condensed"/>
          <w:color w:val="2B2A2A"/>
          <w:sz w:val="23"/>
          <w:szCs w:val="23"/>
        </w:rPr>
      </w:pPr>
      <w:r>
        <w:rPr>
          <w:rFonts w:ascii="Roboto Condensed" w:hAnsi="Roboto Condensed"/>
          <w:color w:val="2B2A2A"/>
          <w:sz w:val="23"/>
          <w:szCs w:val="23"/>
        </w:rPr>
        <w:t>Напоминаем! Ежегодно 15 марта отмечается Всемирный день прав потребителей. Девиз 2024 года - «Справедливый и ответственный искусственный интеллект для потребителей».</w:t>
      </w:r>
      <w:r>
        <w:rPr>
          <w:rFonts w:ascii="Roboto Condensed" w:hAnsi="Roboto Condensed"/>
          <w:color w:val="2B2A2A"/>
          <w:sz w:val="23"/>
          <w:szCs w:val="23"/>
        </w:rPr>
        <w:br/>
        <w:t xml:space="preserve">Искусственный интеллект (ИИ) стал неотъемлемой частью цифрового мира, проникнув в большинство сфер жизни людей, оказав огромное влияние на развитие ключевых областей экономики - </w:t>
      </w:r>
      <w:proofErr w:type="spellStart"/>
      <w:r>
        <w:rPr>
          <w:rFonts w:ascii="Roboto Condensed" w:hAnsi="Roboto Condensed"/>
          <w:color w:val="2B2A2A"/>
          <w:sz w:val="23"/>
          <w:szCs w:val="23"/>
        </w:rPr>
        <w:t>банкинга</w:t>
      </w:r>
      <w:proofErr w:type="spellEnd"/>
      <w:r>
        <w:rPr>
          <w:rFonts w:ascii="Roboto Condensed" w:hAnsi="Roboto Condensed"/>
          <w:color w:val="2B2A2A"/>
          <w:sz w:val="23"/>
          <w:szCs w:val="23"/>
        </w:rPr>
        <w:t xml:space="preserve">, </w:t>
      </w:r>
      <w:proofErr w:type="spellStart"/>
      <w:r>
        <w:rPr>
          <w:rFonts w:ascii="Roboto Condensed" w:hAnsi="Roboto Condensed"/>
          <w:color w:val="2B2A2A"/>
          <w:sz w:val="23"/>
          <w:szCs w:val="23"/>
        </w:rPr>
        <w:t>ретейла</w:t>
      </w:r>
      <w:proofErr w:type="spellEnd"/>
      <w:r>
        <w:rPr>
          <w:rFonts w:ascii="Roboto Condensed" w:hAnsi="Roboto Condensed"/>
          <w:color w:val="2B2A2A"/>
          <w:sz w:val="23"/>
          <w:szCs w:val="23"/>
        </w:rPr>
        <w:t>, медицины и промышленности.</w:t>
      </w:r>
      <w:r>
        <w:rPr>
          <w:rFonts w:ascii="Roboto Condensed" w:hAnsi="Roboto Condensed"/>
          <w:color w:val="2B2A2A"/>
          <w:sz w:val="23"/>
          <w:szCs w:val="23"/>
        </w:rPr>
        <w:br/>
        <w:t>В настоящее время правовой статус ИИ законодательно не определен и нет ясности, кто несет ответственность за создание и распространение недостоверной или неточной информации, попадающей в открытые источники при использовании искусственного интеллекта.</w:t>
      </w:r>
    </w:p>
    <w:p w:rsidR="0051344C" w:rsidRDefault="0051344C" w:rsidP="0051344C">
      <w:pPr>
        <w:pStyle w:val="a3"/>
        <w:shd w:val="clear" w:color="auto" w:fill="F9F9F9"/>
        <w:spacing w:before="0" w:beforeAutospacing="0" w:after="225" w:afterAutospacing="0"/>
        <w:rPr>
          <w:rFonts w:ascii="Roboto Condensed" w:hAnsi="Roboto Condensed"/>
          <w:color w:val="2B2A2A"/>
          <w:sz w:val="23"/>
          <w:szCs w:val="23"/>
        </w:rPr>
      </w:pPr>
      <w:r>
        <w:rPr>
          <w:rFonts w:ascii="Roboto Condensed" w:hAnsi="Roboto Condensed"/>
          <w:color w:val="2B2A2A"/>
          <w:sz w:val="23"/>
          <w:szCs w:val="23"/>
        </w:rPr>
        <w:t xml:space="preserve">Консультационный центр ФБУЗ «Центр гигиены и эпидемиологии в Республике Саха (Якутия)» в рамках </w:t>
      </w:r>
      <w:proofErr w:type="gramStart"/>
      <w:r>
        <w:rPr>
          <w:rFonts w:ascii="Roboto Condensed" w:hAnsi="Roboto Condensed"/>
          <w:color w:val="2B2A2A"/>
          <w:sz w:val="23"/>
          <w:szCs w:val="23"/>
        </w:rPr>
        <w:t>проведения Всемирного дня защиты прав потребителей</w:t>
      </w:r>
      <w:proofErr w:type="gramEnd"/>
      <w:r>
        <w:rPr>
          <w:rFonts w:ascii="Roboto Condensed" w:hAnsi="Roboto Condensed"/>
          <w:color w:val="2B2A2A"/>
          <w:sz w:val="23"/>
          <w:szCs w:val="23"/>
        </w:rPr>
        <w:t xml:space="preserve"> в период </w:t>
      </w:r>
      <w:r>
        <w:rPr>
          <w:rStyle w:val="a4"/>
          <w:rFonts w:ascii="Roboto Condensed" w:hAnsi="Roboto Condensed"/>
          <w:color w:val="2B2A2A"/>
          <w:sz w:val="23"/>
          <w:szCs w:val="23"/>
        </w:rPr>
        <w:t>с 18 марта по 29 марта 2024 г</w:t>
      </w:r>
      <w:r>
        <w:rPr>
          <w:rFonts w:ascii="Roboto Condensed" w:hAnsi="Roboto Condensed"/>
          <w:color w:val="2B2A2A"/>
          <w:sz w:val="23"/>
          <w:szCs w:val="23"/>
        </w:rPr>
        <w:t>. проводит «горячую линию».</w:t>
      </w:r>
      <w:r>
        <w:rPr>
          <w:rFonts w:ascii="Roboto Condensed" w:hAnsi="Roboto Condensed"/>
          <w:color w:val="2B2A2A"/>
          <w:sz w:val="23"/>
          <w:szCs w:val="23"/>
        </w:rPr>
        <w:br/>
        <w:t>По телефону </w:t>
      </w:r>
      <w:r>
        <w:rPr>
          <w:rStyle w:val="a4"/>
          <w:rFonts w:ascii="Roboto Condensed" w:hAnsi="Roboto Condensed"/>
          <w:color w:val="2B2A2A"/>
          <w:sz w:val="23"/>
          <w:szCs w:val="23"/>
        </w:rPr>
        <w:t>«горячей линии» 8(4112)44-61-58</w:t>
      </w:r>
      <w:r>
        <w:rPr>
          <w:rFonts w:ascii="Roboto Condensed" w:hAnsi="Roboto Condensed"/>
          <w:color w:val="2B2A2A"/>
          <w:sz w:val="23"/>
          <w:szCs w:val="23"/>
        </w:rPr>
        <w:t> специалисты Консультационного центра ФБУЗ «Центр гигиены и эпидемиологии в Республике Саха (Якутия)» проконсультируют население по вопросам в области защиты прав потребителей.</w:t>
      </w:r>
      <w:r>
        <w:rPr>
          <w:rFonts w:ascii="Roboto Condensed" w:hAnsi="Roboto Condensed"/>
          <w:color w:val="2B2A2A"/>
          <w:sz w:val="23"/>
          <w:szCs w:val="23"/>
        </w:rPr>
        <w:br/>
        <w:t>Потребители также могут обратиться в электронном виде через официальный сайт Управления Роспотребнадзора по Республике Саха (Якутия) www.14.rospotrebnadzor.ru путем заполнения специальной формы в разделе «Прием обращений граждан»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>
        <w:rPr>
          <w:rFonts w:ascii="Roboto Condensed" w:hAnsi="Roboto Condensed"/>
          <w:color w:val="2B2A2A"/>
          <w:sz w:val="23"/>
          <w:szCs w:val="23"/>
        </w:rPr>
        <w:t>ии и ау</w:t>
      </w:r>
      <w:proofErr w:type="gramEnd"/>
      <w:r>
        <w:rPr>
          <w:rFonts w:ascii="Roboto Condensed" w:hAnsi="Roboto Condensed"/>
          <w:color w:val="2B2A2A"/>
          <w:sz w:val="23"/>
          <w:szCs w:val="23"/>
        </w:rPr>
        <w:t>тентификации (ЕСИА).</w:t>
      </w:r>
    </w:p>
    <w:p w:rsidR="00133940" w:rsidRDefault="00133940"/>
    <w:sectPr w:rsidR="00133940" w:rsidSect="0013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44C"/>
    <w:rsid w:val="00133940"/>
    <w:rsid w:val="0051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40"/>
  </w:style>
  <w:style w:type="paragraph" w:styleId="1">
    <w:name w:val="heading 1"/>
    <w:basedOn w:val="a"/>
    <w:link w:val="10"/>
    <w:uiPriority w:val="9"/>
    <w:qFormat/>
    <w:rsid w:val="00513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4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3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2024-03-25T05:32:00Z</dcterms:created>
  <dcterms:modified xsi:type="dcterms:W3CDTF">2024-03-25T05:33:00Z</dcterms:modified>
</cp:coreProperties>
</file>