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88" w:rsidRPr="009E5876" w:rsidRDefault="00182988" w:rsidP="009E58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68"/>
          <w:lang w:eastAsia="ru-RU"/>
        </w:rPr>
      </w:pPr>
      <w:r w:rsidRPr="009E5876">
        <w:rPr>
          <w:rFonts w:ascii="Times New Roman" w:eastAsia="Times New Roman" w:hAnsi="Times New Roman" w:cs="Times New Roman"/>
          <w:b/>
          <w:bCs/>
          <w:caps/>
          <w:sz w:val="28"/>
          <w:szCs w:val="68"/>
          <w:lang w:eastAsia="ru-RU"/>
        </w:rPr>
        <w:t>ВЕЙПИНГ. ЧТО ЭТО ТАКОЕ И ЧЕМ ОПАСНО ЭТО УВЛЕЧЕНИЕ?</w:t>
      </w:r>
    </w:p>
    <w:p w:rsidR="009E5876" w:rsidRDefault="009E5876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88" w:rsidRPr="009E587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182988" w:rsidRPr="009E5876" w:rsidRDefault="00262F53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41275</wp:posOffset>
            </wp:positionV>
            <wp:extent cx="2338705" cy="1485900"/>
            <wp:effectExtent l="19050" t="0" r="4445" b="0"/>
            <wp:wrapThrough wrapText="bothSides">
              <wp:wrapPolygon edited="0">
                <wp:start x="-176" y="0"/>
                <wp:lineTo x="-176" y="21323"/>
                <wp:lineTo x="21641" y="21323"/>
                <wp:lineTo x="21641" y="0"/>
                <wp:lineTo x="-176" y="0"/>
              </wp:wrapPolygon>
            </wp:wrapThrough>
            <wp:docPr id="1" name="Рисунок 0" descr="2ecc5fed69da06468eb86c82597c44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c5fed69da06468eb86c82597c44f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82988"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английского «</w:t>
      </w:r>
      <w:proofErr w:type="spellStart"/>
      <w:r w:rsidR="00182988"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vaping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82988"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процесс </w:t>
      </w:r>
      <w:r w:rsidR="00182988"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электронной сигареты, испарителей и других подобных устройств.</w:t>
      </w:r>
    </w:p>
    <w:p w:rsidR="00182988" w:rsidRPr="009E587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Вейпы</w:t>
      </w:r>
      <w:proofErr w:type="spellEnd"/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электронные </w:t>
      </w:r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сигареты, мини-кальяны.</w:t>
      </w:r>
    </w:p>
    <w:p w:rsidR="00182988" w:rsidRPr="009E587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Вейперы</w:t>
      </w:r>
      <w:proofErr w:type="spellEnd"/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новый </w:t>
      </w:r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182988" w:rsidRPr="009E587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Вейпинг</w:t>
      </w:r>
      <w:proofErr w:type="spellEnd"/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новое </w:t>
      </w:r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с каждым днем приобретая</w:t>
      </w:r>
      <w:proofErr w:type="gramEnd"/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 В крупных городах открываются </w:t>
      </w:r>
      <w:proofErr w:type="spellStart"/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вейп-кафе</w:t>
      </w:r>
      <w:proofErr w:type="spellEnd"/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проходят </w:t>
      </w:r>
      <w:proofErr w:type="spellStart"/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вейп-фестивали</w:t>
      </w:r>
      <w:proofErr w:type="spellEnd"/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соревнования.</w:t>
      </w:r>
    </w:p>
    <w:p w:rsidR="00182988" w:rsidRPr="00262F53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19350" cy="1781175"/>
            <wp:effectExtent l="19050" t="0" r="0" b="0"/>
            <wp:wrapSquare wrapText="bothSides"/>
            <wp:docPr id="2" name="Рисунок 2" descr="1010201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02016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6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Вейперов</w:t>
      </w:r>
      <w:proofErr w:type="spellEnd"/>
      <w:r w:rsidRPr="0026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делят на 2 группы:</w:t>
      </w:r>
    </w:p>
    <w:p w:rsidR="00262F53" w:rsidRDefault="00182988" w:rsidP="00262F5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курильщики обычных сигарет</w:t>
      </w:r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988" w:rsidRPr="00262F53" w:rsidRDefault="00182988" w:rsidP="00262F5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«электронные» курильщики</w:t>
      </w:r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988" w:rsidRPr="00262F53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курильщиков электронных сигарет:</w:t>
      </w:r>
    </w:p>
    <w:p w:rsidR="00262F53" w:rsidRDefault="00182988" w:rsidP="00262F5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Бросить курить обычные сигареты</w:t>
      </w:r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F53" w:rsidRDefault="00182988" w:rsidP="00262F5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запаха табака;</w:t>
      </w:r>
    </w:p>
    <w:p w:rsidR="00262F53" w:rsidRDefault="00182988" w:rsidP="00262F5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«Здоровое» расслабление;</w:t>
      </w:r>
    </w:p>
    <w:p w:rsidR="00262F53" w:rsidRDefault="00182988" w:rsidP="00262F5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привычка;</w:t>
      </w:r>
    </w:p>
    <w:p w:rsidR="00262F53" w:rsidRDefault="00182988" w:rsidP="00262F5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интересной беседы;</w:t>
      </w:r>
    </w:p>
    <w:p w:rsidR="00182988" w:rsidRPr="00262F53" w:rsidRDefault="00182988" w:rsidP="00262F5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зрелища (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выпускают большие клубы дыма, некоторые способны сделать из этого шоу).</w:t>
      </w:r>
    </w:p>
    <w:p w:rsidR="00182988" w:rsidRPr="009E587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182988" w:rsidRPr="00262F53" w:rsidRDefault="00182988" w:rsidP="00262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устроен </w:t>
      </w:r>
      <w:proofErr w:type="spellStart"/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вейп</w:t>
      </w:r>
      <w:proofErr w:type="spellEnd"/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82988" w:rsidRPr="009E587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</w:t>
      </w:r>
    </w:p>
    <w:p w:rsidR="00182988" w:rsidRPr="009E587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жидкость для парения?</w:t>
      </w:r>
    </w:p>
    <w:p w:rsidR="00262F53" w:rsidRDefault="00182988" w:rsidP="00262F5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Глицерин</w:t>
      </w:r>
    </w:p>
    <w:p w:rsidR="00262F53" w:rsidRDefault="00182988" w:rsidP="00262F5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(Е1520)</w:t>
      </w:r>
    </w:p>
    <w:p w:rsidR="00262F53" w:rsidRDefault="00182988" w:rsidP="00262F5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Ароматические добавки</w:t>
      </w:r>
    </w:p>
    <w:p w:rsidR="00182988" w:rsidRPr="00262F53" w:rsidRDefault="00182988" w:rsidP="00262F5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(не всегда)</w:t>
      </w:r>
    </w:p>
    <w:p w:rsidR="00182988" w:rsidRPr="00262F53" w:rsidRDefault="00262F53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6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Вейперы</w:t>
      </w:r>
      <w:proofErr w:type="spellEnd"/>
      <w:r w:rsidRPr="0026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считают, что</w:t>
      </w:r>
      <w:r w:rsidR="00182988" w:rsidRPr="0026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62F53" w:rsidRDefault="00182988" w:rsidP="00262F5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электронных сигарет не несет вред здоровью</w:t>
      </w:r>
    </w:p>
    <w:p w:rsidR="00182988" w:rsidRPr="00262F53" w:rsidRDefault="00182988" w:rsidP="00262F53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электронных сигарет не опасно, т.к. при курении не выделяются смолы.</w:t>
      </w:r>
    </w:p>
    <w:p w:rsidR="00182988" w:rsidRPr="00262F53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 отсутствие канцерогенных смол не может сделать устройство для парения абсолютно безопасным.</w:t>
      </w:r>
    </w:p>
    <w:p w:rsidR="00182988" w:rsidRPr="00262F53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мы имеем на самом деле?</w:t>
      </w:r>
    </w:p>
    <w:p w:rsidR="00262F53" w:rsidRDefault="00182988" w:rsidP="00262F5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</w:p>
    <w:p w:rsidR="00262F53" w:rsidRDefault="00182988" w:rsidP="00262F5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262F53" w:rsidRPr="00262F53" w:rsidRDefault="00182988" w:rsidP="00262F5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выделяющемся паре при курении электронных сигарет содержится 31 </w:t>
      </w:r>
      <w:r w:rsidRPr="00262F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опасное веществ</w:t>
      </w:r>
      <w:r w:rsidR="00262F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</w:t>
      </w:r>
      <w:r w:rsidR="00262F53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182988" w:rsidRPr="00262F53" w:rsidRDefault="00182988" w:rsidP="00262F5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182988" w:rsidRPr="00262F53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Воздействие на организм:</w:t>
      </w:r>
    </w:p>
    <w:p w:rsid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себя риску развития смертельной «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попкорновой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75 %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курения.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во многих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ароматизаторах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(фруктовый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запах кондитерских изделий, конфет)</w:t>
      </w:r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облитерирующего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бронхиолита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Термическое разложение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пропиленгликоля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глицерина, </w:t>
      </w:r>
      <w:proofErr w:type="gram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 Акролеин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раздражает слизистые оболочки глаз и дыхательных путей, вызывает слезотечение, а также проявляет мутагенные свойства</w:t>
      </w: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Формальдегид, помимо перечисленных свойств, оказывает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воздействие на центральную нервную систему</w:t>
      </w: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F53" w:rsidRP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жидкости для курения, вызывают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аллергические заболевания</w:t>
      </w: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верхних дыхательных путей вплоть до развития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бронхиальной астмы</w:t>
      </w:r>
      <w:r w:rsidR="00262F5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.</w:t>
      </w:r>
    </w:p>
    <w:p w:rsidR="00262F53" w:rsidRP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Никотин, содержащийся в жидкостях вызывает</w:t>
      </w:r>
      <w:proofErr w:type="gram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зависимость,</w:t>
      </w: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приводит к развитию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раковых заболеваний.</w:t>
      </w:r>
    </w:p>
    <w:p w:rsidR="00262F53" w:rsidRP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Вдыхаемый дым вызывает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сухость во рту.</w:t>
      </w:r>
    </w:p>
    <w:p w:rsidR="00262F53" w:rsidRP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Бесконтрольное вдыхание пара, содержащего никотин, может привести к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Ученые Кореи провели исследование жидкости для электронных сигарет и выявили как минимум </w:t>
      </w:r>
      <w:r w:rsidRPr="00262F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 токсинов</w:t>
      </w: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несоответствие между заявленным содержанием никотина и фактическим.</w:t>
      </w:r>
    </w:p>
    <w:p w:rsidR="00262F53" w:rsidRP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курения обычных сигарет </w:t>
      </w:r>
      <w:proofErr w:type="gram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</w:t>
      </w:r>
      <w:proofErr w:type="gram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продлевать </w:t>
      </w:r>
      <w:r w:rsidRPr="00262F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период полного отказа от курения.</w:t>
      </w:r>
    </w:p>
    <w:p w:rsid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262F53" w:rsidRP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использование одного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</w:t>
      </w:r>
      <w:r w:rsid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привести к передаче</w:t>
      </w: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</w:t>
      </w:r>
      <w:r w:rsidR="00262F53"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</w:t>
      </w: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 </w:t>
      </w:r>
      <w:r w:rsidRPr="00262F5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гепатит и туберкулез.</w:t>
      </w:r>
    </w:p>
    <w:p w:rsid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</w:t>
      </w:r>
    </w:p>
    <w:p w:rsidR="00182988" w:rsidRPr="00262F53" w:rsidRDefault="00182988" w:rsidP="00262F53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</w:t>
      </w:r>
      <w:proofErr w:type="spellStart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психологическую зависимость.</w:t>
      </w:r>
    </w:p>
    <w:p w:rsidR="00262F53" w:rsidRDefault="00182988" w:rsidP="00262F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ни в коем случае нельзя курить электронные сигарет</w:t>
      </w:r>
      <w:r w:rsid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любых видов?</w:t>
      </w:r>
    </w:p>
    <w:p w:rsidR="00262F53" w:rsidRPr="00262F53" w:rsidRDefault="00182988" w:rsidP="00262F5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 женщинам</w:t>
      </w:r>
    </w:p>
    <w:p w:rsidR="00262F53" w:rsidRPr="00262F53" w:rsidRDefault="00182988" w:rsidP="00262F5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Аллергикам</w:t>
      </w:r>
    </w:p>
    <w:p w:rsidR="00262F53" w:rsidRPr="00262F53" w:rsidRDefault="00182988" w:rsidP="00262F5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в возрасте до 18 лет</w:t>
      </w:r>
    </w:p>
    <w:p w:rsidR="00182988" w:rsidRPr="00262F53" w:rsidRDefault="00182988" w:rsidP="00262F5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</w:t>
      </w:r>
    </w:p>
    <w:p w:rsidR="00262F53" w:rsidRDefault="00182988" w:rsidP="00262F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курильщик электронных устройств обязан знать, что:</w:t>
      </w:r>
    </w:p>
    <w:p w:rsidR="00262F53" w:rsidRPr="00262F53" w:rsidRDefault="00182988" w:rsidP="00262F5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парящих устройств не является альтернативой курению обычных сигарет.</w:t>
      </w:r>
    </w:p>
    <w:p w:rsidR="00262F53" w:rsidRPr="00262F53" w:rsidRDefault="00182988" w:rsidP="00262F5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электронных устройств может вызвать рак, заболевания легких и сердца.</w:t>
      </w:r>
    </w:p>
    <w:p w:rsidR="00262F53" w:rsidRPr="00262F53" w:rsidRDefault="00182988" w:rsidP="00262F5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электронных устройств не исключает никотиновую зависимость.</w:t>
      </w:r>
    </w:p>
    <w:p w:rsidR="00182988" w:rsidRPr="00262F53" w:rsidRDefault="00182988" w:rsidP="00262F53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182988" w:rsidRPr="0043771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16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182988" w:rsidRPr="009E5876" w:rsidRDefault="00182988" w:rsidP="009E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вредит здоровью, последствия курения проявляются позже.</w:t>
      </w:r>
    </w:p>
    <w:p w:rsidR="00846027" w:rsidRPr="009E5876" w:rsidRDefault="00846027" w:rsidP="009E587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46027" w:rsidRPr="009E5876" w:rsidSect="009E5876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A2"/>
      </v:shape>
    </w:pict>
  </w:numPicBullet>
  <w:abstractNum w:abstractNumId="0">
    <w:nsid w:val="02FE7C07"/>
    <w:multiLevelType w:val="multilevel"/>
    <w:tmpl w:val="DC8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A31C2"/>
    <w:multiLevelType w:val="multilevel"/>
    <w:tmpl w:val="A5F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E4CB6"/>
    <w:multiLevelType w:val="multilevel"/>
    <w:tmpl w:val="60C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600D2"/>
    <w:multiLevelType w:val="multilevel"/>
    <w:tmpl w:val="60F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303C2"/>
    <w:multiLevelType w:val="hybridMultilevel"/>
    <w:tmpl w:val="9A18F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7A8F"/>
    <w:multiLevelType w:val="hybridMultilevel"/>
    <w:tmpl w:val="42D0B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7E1E"/>
    <w:multiLevelType w:val="multilevel"/>
    <w:tmpl w:val="464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C1A45"/>
    <w:multiLevelType w:val="hybridMultilevel"/>
    <w:tmpl w:val="24AAD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746A4"/>
    <w:multiLevelType w:val="multilevel"/>
    <w:tmpl w:val="AEA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5179D"/>
    <w:multiLevelType w:val="hybridMultilevel"/>
    <w:tmpl w:val="14FE9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707DB"/>
    <w:multiLevelType w:val="multilevel"/>
    <w:tmpl w:val="02DA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C6212"/>
    <w:multiLevelType w:val="hybridMultilevel"/>
    <w:tmpl w:val="1B56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B0631"/>
    <w:multiLevelType w:val="hybridMultilevel"/>
    <w:tmpl w:val="4AC49A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5E4D"/>
    <w:multiLevelType w:val="multilevel"/>
    <w:tmpl w:val="0C5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F00CE"/>
    <w:multiLevelType w:val="hybridMultilevel"/>
    <w:tmpl w:val="29644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D672C"/>
    <w:multiLevelType w:val="hybridMultilevel"/>
    <w:tmpl w:val="B9267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988"/>
    <w:rsid w:val="00182988"/>
    <w:rsid w:val="00262F53"/>
    <w:rsid w:val="00280721"/>
    <w:rsid w:val="00437716"/>
    <w:rsid w:val="004F6898"/>
    <w:rsid w:val="00523F01"/>
    <w:rsid w:val="00846027"/>
    <w:rsid w:val="009E5876"/>
    <w:rsid w:val="00FB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2">
    <w:name w:val="heading 2"/>
    <w:basedOn w:val="a"/>
    <w:link w:val="20"/>
    <w:uiPriority w:val="9"/>
    <w:qFormat/>
    <w:rsid w:val="00182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2988"/>
    <w:rPr>
      <w:i/>
      <w:iCs/>
    </w:rPr>
  </w:style>
  <w:style w:type="character" w:styleId="a5">
    <w:name w:val="Strong"/>
    <w:basedOn w:val="a0"/>
    <w:uiPriority w:val="22"/>
    <w:qFormat/>
    <w:rsid w:val="001829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F5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2023-05-02T04:41:00Z</dcterms:created>
  <dcterms:modified xsi:type="dcterms:W3CDTF">2023-05-02T04:41:00Z</dcterms:modified>
</cp:coreProperties>
</file>