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7" w:rsidRPr="00DB005A" w:rsidRDefault="00D1594B" w:rsidP="00DB005A">
      <w:pPr>
        <w:pStyle w:val="a5"/>
        <w:spacing w:after="0"/>
        <w:jc w:val="center"/>
        <w:rPr>
          <w:rFonts w:ascii="Georgia" w:hAnsi="Georgia"/>
          <w:b/>
          <w:color w:val="1F497D" w:themeColor="text2"/>
          <w:sz w:val="28"/>
          <w:szCs w:val="20"/>
        </w:rPr>
      </w:pPr>
      <w:r w:rsidRPr="00DB005A">
        <w:rPr>
          <w:rFonts w:ascii="Georgia" w:hAnsi="Georgia"/>
          <w:b/>
          <w:color w:val="1F497D" w:themeColor="text2"/>
          <w:sz w:val="28"/>
          <w:szCs w:val="20"/>
        </w:rPr>
        <w:t>Молоко – полезный продукт</w:t>
      </w:r>
    </w:p>
    <w:p w:rsidR="00DB005A" w:rsidRDefault="006A1E15" w:rsidP="006A1E1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6A1E15">
        <w:rPr>
          <w:rFonts w:ascii="Georgia" w:hAnsi="Georgia"/>
          <w:sz w:val="20"/>
          <w:szCs w:val="20"/>
          <w:shd w:val="clear" w:color="auto" w:fill="FFFFFF"/>
        </w:rPr>
        <w:drawing>
          <wp:inline distT="0" distB="0" distL="0" distR="0">
            <wp:extent cx="1595065" cy="896843"/>
            <wp:effectExtent l="19050" t="0" r="5135" b="0"/>
            <wp:docPr id="5" name="Рисунок 1" descr="https://bipbap.ru/wp-content/uploads/2019/01/slide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1/slide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8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94B" w:rsidRPr="00DB005A">
        <w:rPr>
          <w:rFonts w:ascii="Georgia" w:hAnsi="Georgia"/>
          <w:sz w:val="20"/>
          <w:szCs w:val="20"/>
          <w:shd w:val="clear" w:color="auto" w:fill="FFFFFF"/>
        </w:rPr>
        <w:t>Молоко — продукт животного происхождения, питательная жидкость вырабатываемая самками млекопитающ</w:t>
      </w:r>
      <w:r w:rsidR="00DB005A">
        <w:rPr>
          <w:rFonts w:ascii="Georgia" w:hAnsi="Georgia"/>
          <w:sz w:val="20"/>
          <w:szCs w:val="20"/>
          <w:shd w:val="clear" w:color="auto" w:fill="FFFFFF"/>
        </w:rPr>
        <w:t>их для вскармливания детенышей.</w:t>
      </w:r>
    </w:p>
    <w:p w:rsidR="00DB005A" w:rsidRDefault="00D1594B" w:rsidP="006A1E1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 xml:space="preserve">Молоко считается не напитком, а едой. Молоко, как питательный продукт и лечебное средство, использовали с древности. Гиппократ и Авиценна успешно применяли молоко для лечения различных заболеваний, в том числе туберкулеза (чахотки), подагры и малокровия. </w:t>
      </w:r>
    </w:p>
    <w:p w:rsidR="00DB005A" w:rsidRDefault="00D1594B" w:rsidP="006A1E1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>В Древнем Китае молоко использовали для лечения заболеваний, связанных с психикой и нервами.</w:t>
      </w:r>
    </w:p>
    <w:p w:rsidR="00DB005A" w:rsidRDefault="00D1594B" w:rsidP="006A1E15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 xml:space="preserve">Самым популярным в мире видом молока является коровье молоко. </w:t>
      </w:r>
      <w:r w:rsidR="006A1E15"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286385</wp:posOffset>
            </wp:positionV>
            <wp:extent cx="1109980" cy="747395"/>
            <wp:effectExtent l="19050" t="0" r="0" b="0"/>
            <wp:wrapThrough wrapText="bothSides">
              <wp:wrapPolygon edited="0">
                <wp:start x="-371" y="0"/>
                <wp:lineTo x="-371" y="20921"/>
                <wp:lineTo x="21501" y="20921"/>
                <wp:lineTo x="21501" y="0"/>
                <wp:lineTo x="-371" y="0"/>
              </wp:wrapPolygon>
            </wp:wrapThrough>
            <wp:docPr id="2" name="Рисунок 1" descr="62059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05961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94B" w:rsidRPr="00DB005A" w:rsidRDefault="00D1594B" w:rsidP="006A1E15">
      <w:pPr>
        <w:spacing w:after="0" w:line="240" w:lineRule="auto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>Молоко может отличаться по составу в зависимости от многих факторов (порода животного, рацион питания, состояние здоровья и так далее), но в целом состав молока можно охарактеризовать следующим образом. Молоко состоит приблизительно на 87% из воды и на 13% из сухого вещества, которое в свою очередь состоит из молочного жира, белка, молочного сахара и минеральных веществ. Богато молоко </w:t>
      </w:r>
      <w:hyperlink r:id="rId7" w:tooltip="ВИТАМИНЫ: польза для здоровья и источники витаминов (в каких продуктах содержаться)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витаминами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 </w:t>
      </w:r>
      <w:hyperlink r:id="rId8" w:tooltip="ВИТАМИН А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А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9" w:tooltip="ВИТАМИН D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D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 и группы В (</w:t>
      </w:r>
      <w:hyperlink r:id="rId10" w:tooltip="ВИТАМИН В1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</w:t>
        </w:r>
        <w:proofErr w:type="gramStart"/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1</w:t>
        </w:r>
        <w:proofErr w:type="gramEnd"/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1" w:tooltip="Витамин В2 (рибофлавин): потребность, роль в организме. Источники витамина В2 (в каких продуктах содержится)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В2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 В12), макро- и микроэлементами, такими как </w:t>
      </w:r>
      <w:hyperlink r:id="rId12" w:tooltip="КАЛЬЦИЙ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кальций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3" w:tooltip="Калий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калий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 фосфор, </w:t>
      </w:r>
      <w:hyperlink r:id="rId14" w:tooltip="МАГНИЙ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магний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5" w:tooltip="НАТРИЙ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натрий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6" w:tooltip="ЖЕЛЕЗО:  польза для здоровья, источники железа (продукты, содержащие железо)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железо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7" w:tooltip="ФТОР: потребность и влияние на организм. Продукты, содержащие фтор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фтор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, </w:t>
      </w:r>
      <w:hyperlink r:id="rId18" w:tooltip="Йод: потребность и влияние на организм. В каких продуктах содержится." w:history="1">
        <w:r w:rsidRPr="00DB005A">
          <w:rPr>
            <w:rStyle w:val="a7"/>
            <w:rFonts w:ascii="Georgia" w:hAnsi="Georgia"/>
            <w:color w:val="auto"/>
            <w:sz w:val="20"/>
            <w:szCs w:val="20"/>
            <w:shd w:val="clear" w:color="auto" w:fill="FFFFFF"/>
          </w:rPr>
          <w:t>йод</w:t>
        </w:r>
      </w:hyperlink>
      <w:r w:rsidRPr="00DB005A">
        <w:rPr>
          <w:rFonts w:ascii="Georgia" w:hAnsi="Georgia"/>
          <w:sz w:val="20"/>
          <w:szCs w:val="20"/>
          <w:shd w:val="clear" w:color="auto" w:fill="FFFFFF"/>
        </w:rPr>
        <w:t> и так далее. Отличительной особенностью этого замечательно продукта является то, что питательные вещества, содержащиеся в нем, прекрасно усваиваются организмам человека.</w:t>
      </w:r>
    </w:p>
    <w:p w:rsidR="00DB005A" w:rsidRDefault="00D1594B" w:rsidP="006A1E15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  <w:shd w:val="clear" w:color="auto" w:fill="FFFFFF"/>
        </w:rPr>
      </w:pPr>
      <w:r w:rsidRPr="00DB005A">
        <w:rPr>
          <w:rFonts w:ascii="Georgia" w:hAnsi="Georgia"/>
          <w:sz w:val="20"/>
          <w:szCs w:val="20"/>
          <w:shd w:val="clear" w:color="auto" w:fill="FFFFFF"/>
        </w:rPr>
        <w:t>Калорийность молока в зависимости от состава, способа обработки и других факторов, может составлять от 30 до 80 ккал на 100 грамм продукта.</w:t>
      </w:r>
    </w:p>
    <w:p w:rsidR="00DB005A" w:rsidRPr="00DB005A" w:rsidRDefault="00DB005A" w:rsidP="00DB005A">
      <w:pPr>
        <w:spacing w:after="0" w:line="240" w:lineRule="auto"/>
        <w:ind w:firstLine="709"/>
        <w:rPr>
          <w:rFonts w:ascii="Georgia" w:hAnsi="Georgia"/>
          <w:sz w:val="20"/>
          <w:szCs w:val="20"/>
          <w:shd w:val="clear" w:color="auto" w:fill="FFFFFF"/>
        </w:rPr>
      </w:pPr>
    </w:p>
    <w:p w:rsidR="00D1594B" w:rsidRPr="00D1594B" w:rsidRDefault="00D1594B" w:rsidP="00DB005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  <w:t>Полезные свойства молока:</w:t>
      </w:r>
    </w:p>
    <w:p w:rsidR="00D1594B" w:rsidRPr="00D1594B" w:rsidRDefault="00276301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29210</wp:posOffset>
            </wp:positionV>
            <wp:extent cx="1403985" cy="930275"/>
            <wp:effectExtent l="19050" t="0" r="5715" b="0"/>
            <wp:wrapThrough wrapText="bothSides">
              <wp:wrapPolygon edited="0">
                <wp:start x="-293" y="0"/>
                <wp:lineTo x="-293" y="21231"/>
                <wp:lineTo x="21688" y="21231"/>
                <wp:lineTo x="21688" y="0"/>
                <wp:lineTo x="-293" y="0"/>
              </wp:wrapPolygon>
            </wp:wrapThrough>
            <wp:docPr id="4" name="Рисунок 3" descr="GettyImages-46486394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464863944 (1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укрепляет иммунитет и положительно влияет практически на все системы и органы человека.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Является хорошим средством для борьбы с простудными заболеваниями.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По данным научных исследований, ежедневное употребление молока снижает риск возникновения </w:t>
      </w:r>
      <w:proofErr w:type="spellStart"/>
      <w:proofErr w:type="gram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заболеваний на 15-20%. Молоко способствует снижению давления, уменьшает отечность.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Кроме этого, молоко снижает вероятность возникновения онкологических заболеваний — рака кишечника и рака груди.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положительно влияет на работу желудочно-кишечного тракта, понижает кислотность, помогает справиться с изжогой, полезно при гастрите и язвенной болезни. Чтобы молоко лучше усваивалось, его необходимо пить не спеша, маленькими глотками.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уменьшает негативное воздействие на организм соленой и кислой пищи.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Снижает риск развития сахарного диабета.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очень полезно детям, так оно обеспечивает организм практически всеми полезными веществами, необходимыми для роста и развития ребенка, и, конечно же, является основным источником кальция.</w:t>
      </w:r>
    </w:p>
    <w:p w:rsidR="00D1594B" w:rsidRPr="00D1594B" w:rsidRDefault="00276301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203835</wp:posOffset>
            </wp:positionV>
            <wp:extent cx="593090" cy="699135"/>
            <wp:effectExtent l="19050" t="0" r="0" b="0"/>
            <wp:wrapThrough wrapText="bothSides">
              <wp:wrapPolygon edited="0">
                <wp:start x="-694" y="0"/>
                <wp:lineTo x="-694" y="21188"/>
                <wp:lineTo x="21507" y="21188"/>
                <wp:lineTo x="21507" y="0"/>
                <wp:lineTo x="-694" y="0"/>
              </wp:wrapPolygon>
            </wp:wrapThrough>
            <wp:docPr id="8" name="Рисунок 7" descr="moloko-25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oko-254x300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успокаивающе действует на нервную систему, помогает справиться с бессонницей. Стакан теплого молока с ложкой </w:t>
      </w:r>
      <w:hyperlink r:id="rId21" w:tooltip="МЁД: полезные и лечебные свойства, противопоказания, виды меда." w:history="1">
        <w:r w:rsidR="00D1594B"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меда</w:t>
        </w:r>
      </w:hyperlink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 за час до сна — самое популярное народное средство от </w:t>
      </w:r>
      <w:hyperlink r:id="rId22" w:tooltip="Как уснуть быстро" w:history="1">
        <w:r w:rsidR="00D1594B"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бессонницы</w:t>
        </w:r>
      </w:hyperlink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Молоко — важный продукт в рационе питания людей, страдающих </w:t>
      </w:r>
      <w:proofErr w:type="spell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остеопорозом</w:t>
      </w:r>
      <w:proofErr w:type="spell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, а также хорошее профилактическое средство этого заболевания.</w:t>
      </w:r>
    </w:p>
    <w:p w:rsidR="00D1594B" w:rsidRPr="00D1594B" w:rsidRDefault="00D1594B" w:rsidP="00DB005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Людям желающим избавиться от лишних килограммов, специалисты рекомендуют включать молоко в свой </w:t>
      </w:r>
      <w:hyperlink r:id="rId23" w:tooltip="Правильное питание" w:history="1">
        <w:r w:rsidRPr="00DB005A">
          <w:rPr>
            <w:rFonts w:ascii="Georgia" w:eastAsia="Times New Roman" w:hAnsi="Georgia" w:cs="Times New Roman"/>
            <w:sz w:val="20"/>
            <w:szCs w:val="20"/>
            <w:u w:val="single"/>
            <w:lang w:eastAsia="ru-RU"/>
          </w:rPr>
          <w:t>рацион питания</w:t>
        </w:r>
      </w:hyperlink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. Молоко заметно снижает чувство голода. </w:t>
      </w: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lastRenderedPageBreak/>
        <w:t xml:space="preserve">Кальций (по исследованиям американских ученых) значительно уменьшает количество жира в организме, а конъюгированные </w:t>
      </w:r>
      <w:proofErr w:type="spellStart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линолевые</w:t>
      </w:r>
      <w:proofErr w:type="spellEnd"/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кислоты (КЛГ), содержащиеся в молоке и молочных продуктах, блокируют образование новых жировых отложений.</w:t>
      </w:r>
    </w:p>
    <w:p w:rsidR="00276301" w:rsidRPr="00D1594B" w:rsidRDefault="00276301" w:rsidP="00DB00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D1594B" w:rsidRPr="00D1594B" w:rsidRDefault="00276301" w:rsidP="00DB005A">
      <w:pPr>
        <w:shd w:val="clear" w:color="auto" w:fill="FFFFFF"/>
        <w:spacing w:after="0" w:line="240" w:lineRule="auto"/>
        <w:ind w:firstLine="709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B005A">
        <w:rPr>
          <w:rFonts w:ascii="Georgia" w:eastAsia="Times New Roman" w:hAnsi="Georgia" w:cs="Times New Roman"/>
          <w:b/>
          <w:bCs/>
          <w:noProof/>
          <w:color w:val="1F497D" w:themeColor="text2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168910</wp:posOffset>
            </wp:positionV>
            <wp:extent cx="1355725" cy="897890"/>
            <wp:effectExtent l="19050" t="0" r="0" b="0"/>
            <wp:wrapThrough wrapText="bothSides">
              <wp:wrapPolygon edited="0">
                <wp:start x="-304" y="0"/>
                <wp:lineTo x="-304" y="21081"/>
                <wp:lineTo x="21549" y="21081"/>
                <wp:lineTo x="21549" y="0"/>
                <wp:lineTo x="-304" y="0"/>
              </wp:wrapPolygon>
            </wp:wrapThrough>
            <wp:docPr id="6" name="Рисунок 5" descr="GettyImages-9001066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900106626 (1)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94B" w:rsidRPr="00DB005A">
        <w:rPr>
          <w:rFonts w:ascii="Georgia" w:eastAsia="Times New Roman" w:hAnsi="Georgia" w:cs="Times New Roman"/>
          <w:b/>
          <w:bCs/>
          <w:color w:val="1F497D" w:themeColor="text2"/>
          <w:sz w:val="20"/>
          <w:szCs w:val="20"/>
          <w:lang w:eastAsia="ru-RU"/>
        </w:rPr>
        <w:t>Употребление молока:</w:t>
      </w:r>
      <w:r w:rsidR="00D1594B" w:rsidRPr="00D1594B">
        <w:rPr>
          <w:rFonts w:ascii="Georgia" w:eastAsia="Times New Roman" w:hAnsi="Georgia" w:cs="Times New Roman"/>
          <w:color w:val="44484B"/>
          <w:sz w:val="20"/>
          <w:szCs w:val="20"/>
          <w:lang w:eastAsia="ru-RU"/>
        </w:rPr>
        <w:br/>
      </w:r>
      <w:r w:rsidR="00D1594B" w:rsidRPr="00D1594B">
        <w:rPr>
          <w:rFonts w:ascii="Georgia" w:eastAsia="Times New Roman" w:hAnsi="Georgia" w:cs="Times New Roman"/>
          <w:sz w:val="20"/>
          <w:szCs w:val="20"/>
          <w:lang w:eastAsia="ru-RU"/>
        </w:rPr>
        <w:t>Употребление молока принесет максимум пользы, если соблюдать несколько несложных правил: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лучше всего пить натощак за 30-90 минут до еды, маленькими глотками.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можно сочетать с ягодами, фруктами и орехами, делать из них молочные пудинги, муссы и другие блюда, и, кушать их в качестве перекуса.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Молоко с различными крупами (кашами) также принесет организму пользу.</w:t>
      </w:r>
    </w:p>
    <w:p w:rsidR="00D1594B" w:rsidRPr="00D1594B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Не рекомендуется пить молоко сразу после еды.</w:t>
      </w:r>
    </w:p>
    <w:p w:rsidR="00DB005A" w:rsidRDefault="00D1594B" w:rsidP="00DB005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D1594B">
        <w:rPr>
          <w:rFonts w:ascii="Georgia" w:eastAsia="Times New Roman" w:hAnsi="Georgia" w:cs="Times New Roman"/>
          <w:sz w:val="20"/>
          <w:szCs w:val="20"/>
          <w:lang w:eastAsia="ru-RU"/>
        </w:rPr>
        <w:t>Специалисты советуют воздержаться от сочетания молока со сливами, свежими овощами, копченой и соленой рыбой, колбасными изделиями. Не рекомендуют также с молоком употреблять сладкую сдобную выпечку.</w:t>
      </w:r>
    </w:p>
    <w:p w:rsidR="00DB005A" w:rsidRPr="00DB005A" w:rsidRDefault="00DB005A" w:rsidP="00DB005A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276301" w:rsidRPr="00DB005A" w:rsidRDefault="000D406A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  <w:hyperlink r:id="rId25" w:history="1">
        <w:r w:rsidR="00276301" w:rsidRPr="00DB005A">
          <w:rPr>
            <w:rStyle w:val="a7"/>
            <w:rFonts w:ascii="Georgia" w:hAnsi="Georgia"/>
            <w:b/>
            <w:sz w:val="12"/>
            <w:szCs w:val="20"/>
          </w:rPr>
          <w:t>https://chudesalegko.ru/moloko-poleznye-svojstva-i-protivopokazaniya/</w:t>
        </w:r>
      </w:hyperlink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b/>
          <w:sz w:val="12"/>
          <w:szCs w:val="20"/>
        </w:rPr>
      </w:pPr>
    </w:p>
    <w:p w:rsidR="00DB005A" w:rsidRDefault="006A1E15" w:rsidP="006A1E1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6A1E15">
        <w:rPr>
          <w:rFonts w:ascii="Georgia" w:hAnsi="Georgia"/>
          <w:b/>
          <w:noProof/>
          <w:sz w:val="20"/>
          <w:szCs w:val="20"/>
          <w:lang w:eastAsia="ru-RU"/>
        </w:rPr>
        <w:drawing>
          <wp:inline distT="0" distB="0" distL="0" distR="0">
            <wp:extent cx="1628788" cy="1080000"/>
            <wp:effectExtent l="19050" t="0" r="9512" b="0"/>
            <wp:docPr id="31" name="Рисунок 31" descr="https://sun9-80.userapi.com/impf/_mwqn9FA41H5w3XPz642w4DmhXFI4xNCZ47EQQ/IUvopvmno_g.jpg?size=604x402&amp;quality=96&amp;sign=a132e66cb41745c67017b385da6001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80.userapi.com/impf/_mwqn9FA41H5w3XPz642w4DmhXFI4xNCZ47EQQ/IUvopvmno_g.jpg?size=604x402&amp;quality=96&amp;sign=a132e66cb41745c67017b385da6001dc&amp;type=album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8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20"/>
          <w:szCs w:val="20"/>
        </w:rPr>
      </w:pPr>
    </w:p>
    <w:p w:rsidR="00DB005A" w:rsidRDefault="006A1E15" w:rsidP="00DB005A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51435</wp:posOffset>
            </wp:positionV>
            <wp:extent cx="370205" cy="381635"/>
            <wp:effectExtent l="19050" t="0" r="0" b="0"/>
            <wp:wrapThrough wrapText="bothSides">
              <wp:wrapPolygon edited="0">
                <wp:start x="-1111" y="0"/>
                <wp:lineTo x="-1111" y="20486"/>
                <wp:lineTo x="21118" y="20486"/>
                <wp:lineTo x="21118" y="0"/>
                <wp:lineTo x="-1111" y="0"/>
              </wp:wrapPolygon>
            </wp:wrapThrough>
            <wp:docPr id="9" name="Рисунок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05A" w:rsidRPr="00DB005A" w:rsidRDefault="00DB005A" w:rsidP="00DB005A">
      <w:pPr>
        <w:spacing w:after="0" w:line="240" w:lineRule="auto"/>
        <w:rPr>
          <w:rFonts w:ascii="Georgia" w:hAnsi="Georgia"/>
          <w:sz w:val="20"/>
          <w:szCs w:val="20"/>
        </w:rPr>
      </w:pPr>
    </w:p>
    <w:p w:rsidR="00276301" w:rsidRPr="00DB005A" w:rsidRDefault="00276301" w:rsidP="00DB005A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</w:p>
    <w:p w:rsidR="00DB005A" w:rsidRDefault="00DB005A" w:rsidP="00DB005A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</w:p>
    <w:p w:rsidR="001C35F0" w:rsidRPr="00DB005A" w:rsidRDefault="00276301" w:rsidP="00241141">
      <w:pPr>
        <w:spacing w:after="0" w:line="240" w:lineRule="auto"/>
        <w:jc w:val="right"/>
        <w:rPr>
          <w:rFonts w:ascii="Georgia" w:hAnsi="Georgia"/>
          <w:b/>
          <w:sz w:val="14"/>
          <w:szCs w:val="20"/>
        </w:rPr>
      </w:pPr>
      <w:r w:rsidRPr="00DB005A">
        <w:rPr>
          <w:rFonts w:ascii="Georgia" w:hAnsi="Georgia"/>
          <w:b/>
          <w:sz w:val="14"/>
          <w:szCs w:val="20"/>
        </w:rPr>
        <w:t>ФБУЗ «Центр гигиены и эпидемиологии в РС (Я)»</w:t>
      </w:r>
    </w:p>
    <w:sectPr w:rsidR="001C35F0" w:rsidRPr="00DB005A" w:rsidSect="00D1594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76"/>
    <w:multiLevelType w:val="multilevel"/>
    <w:tmpl w:val="6F2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6817"/>
    <w:multiLevelType w:val="multilevel"/>
    <w:tmpl w:val="104C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322F7"/>
    <w:multiLevelType w:val="hybridMultilevel"/>
    <w:tmpl w:val="47DE63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74146"/>
    <w:multiLevelType w:val="hybridMultilevel"/>
    <w:tmpl w:val="A69C25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71A85"/>
    <w:multiLevelType w:val="multilevel"/>
    <w:tmpl w:val="149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F43F2"/>
    <w:multiLevelType w:val="multilevel"/>
    <w:tmpl w:val="DB2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D18AC"/>
    <w:multiLevelType w:val="multilevel"/>
    <w:tmpl w:val="4C3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7339E"/>
    <w:multiLevelType w:val="multilevel"/>
    <w:tmpl w:val="D728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B600A"/>
    <w:multiLevelType w:val="multilevel"/>
    <w:tmpl w:val="6C5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B2EF3"/>
    <w:multiLevelType w:val="multilevel"/>
    <w:tmpl w:val="AD3699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723C9"/>
    <w:multiLevelType w:val="multilevel"/>
    <w:tmpl w:val="001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63A8A"/>
    <w:multiLevelType w:val="multilevel"/>
    <w:tmpl w:val="257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94A44"/>
    <w:multiLevelType w:val="multilevel"/>
    <w:tmpl w:val="B23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D270E"/>
    <w:multiLevelType w:val="multilevel"/>
    <w:tmpl w:val="03F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66250"/>
    <w:multiLevelType w:val="multilevel"/>
    <w:tmpl w:val="C3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96505"/>
    <w:multiLevelType w:val="multilevel"/>
    <w:tmpl w:val="83AE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69790B"/>
    <w:multiLevelType w:val="multilevel"/>
    <w:tmpl w:val="C94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22027E"/>
    <w:multiLevelType w:val="multilevel"/>
    <w:tmpl w:val="B10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94B"/>
    <w:rsid w:val="000D406A"/>
    <w:rsid w:val="001C35F0"/>
    <w:rsid w:val="00230146"/>
    <w:rsid w:val="00241141"/>
    <w:rsid w:val="00276301"/>
    <w:rsid w:val="006A1E15"/>
    <w:rsid w:val="00716F29"/>
    <w:rsid w:val="007C5732"/>
    <w:rsid w:val="00822366"/>
    <w:rsid w:val="00846027"/>
    <w:rsid w:val="009B1D89"/>
    <w:rsid w:val="00D1594B"/>
    <w:rsid w:val="00D15BC4"/>
    <w:rsid w:val="00DB005A"/>
    <w:rsid w:val="00E4747D"/>
    <w:rsid w:val="00F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red" stroke="f">
      <v:fill color="red" color2="#099" focus="100%" type="gradient"/>
      <v:stroke on="f"/>
      <v:shadow on="t" color="silver" opacity="52429f" offset="3pt,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4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5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15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D1594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1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5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desalegko.ru/vitamin-a-potrebnost-i-vliyanie-na-organizm-v-kakix-produktax-soderzhitsya/" TargetMode="External"/><Relationship Id="rId13" Type="http://schemas.openxmlformats.org/officeDocument/2006/relationships/hyperlink" Target="https://chudesalegko.ru/kalij-potrebnost-i-vliyanie-na-organizm-v-kakix-produktax-soderzhitsya/" TargetMode="External"/><Relationship Id="rId18" Type="http://schemas.openxmlformats.org/officeDocument/2006/relationships/hyperlink" Target="https://chudesalegko.ru/jod-potrebnost-i-vliyanie-na-organizm-v-kakix-produktax-soderzhitsya/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chudesalegko.ru/med-poleznye-i-lechebnye-svojstva-protivopokazaniya-vidy-meda/" TargetMode="External"/><Relationship Id="rId7" Type="http://schemas.openxmlformats.org/officeDocument/2006/relationships/hyperlink" Target="https://chudesalegko.ru/vitaminy-polza-dlya-zdorovya-i-istochniki-vitaminov-v-kakix-produktax-soderzhatsya/" TargetMode="External"/><Relationship Id="rId12" Type="http://schemas.openxmlformats.org/officeDocument/2006/relationships/hyperlink" Target="https://chudesalegko.ru/kalcij-potrebnost-i-vliyanie-na-organizm-v-kakix-produktax-soderzhitsya/" TargetMode="External"/><Relationship Id="rId17" Type="http://schemas.openxmlformats.org/officeDocument/2006/relationships/hyperlink" Target="https://chudesalegko.ru/ftor-potrebnost-i-vliyanie-na-organizm-produkty-soderzhashhie-ftor/" TargetMode="External"/><Relationship Id="rId25" Type="http://schemas.openxmlformats.org/officeDocument/2006/relationships/hyperlink" Target="https://chudesalegko.ru/moloko-poleznye-svojstva-i-protivopokaz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esalegko.ru/zhelezo-polza-dlya-zdorovya-istochniki-zheleza-produkty-soderzhashhie-zhelezo/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hudesalegko.ru/vitamin-v2-riboflavin-potrebnost-rol-v-organizme-istochniki-vitamina-v2-v-kakix-produktax-soderzhitsya/" TargetMode="External"/><Relationship Id="rId24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chudesalegko.ru/natrij-potrebnost-i-vliyanie-na-organizm-v-kakix-produktax-soderzhitsya/" TargetMode="External"/><Relationship Id="rId23" Type="http://schemas.openxmlformats.org/officeDocument/2006/relationships/hyperlink" Target="https://chudesalegko.ru/pitani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udesalegko.ru/vitamin-v1-potrebnost-i-vliyanie-na-organizm-v-kakix-produktax-soderzhitsya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hudesalegko.ru/vitamin-d-potrebnost-i-vliyanie-na-organizm-v-kakix-produktax-soderzhitsya/" TargetMode="External"/><Relationship Id="rId14" Type="http://schemas.openxmlformats.org/officeDocument/2006/relationships/hyperlink" Target="https://chudesalegko.ru/magnij-potrebnost-i-vliyanie-na-organizm-v-kakix-produktax-soderzhitsya/" TargetMode="External"/><Relationship Id="rId22" Type="http://schemas.openxmlformats.org/officeDocument/2006/relationships/hyperlink" Target="https://chudesalegko.ru/kak-usnut-bystro/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2023-05-05T00:13:00Z</dcterms:created>
  <dcterms:modified xsi:type="dcterms:W3CDTF">2023-05-05T00:35:00Z</dcterms:modified>
</cp:coreProperties>
</file>