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D37A84" w:rsidRDefault="00D37A84" w:rsidP="00D37A84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proofErr w:type="spellStart"/>
      <w:r w:rsidRPr="00D37A84">
        <w:rPr>
          <w:rFonts w:ascii="Comic Sans MS" w:hAnsi="Comic Sans MS"/>
          <w:b/>
          <w:sz w:val="28"/>
        </w:rPr>
        <w:t>Санитарно-эпидемиологиечские</w:t>
      </w:r>
      <w:proofErr w:type="spellEnd"/>
      <w:r w:rsidRPr="00D37A84">
        <w:rPr>
          <w:rFonts w:ascii="Comic Sans MS" w:hAnsi="Comic Sans MS"/>
          <w:b/>
          <w:sz w:val="28"/>
        </w:rPr>
        <w:t xml:space="preserve"> требования при перевозке организованных групп детей железнодорожным транспортом</w:t>
      </w:r>
    </w:p>
    <w:p w:rsidR="00D37A84" w:rsidRDefault="00931984" w:rsidP="00D37A84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120650</wp:posOffset>
            </wp:positionV>
            <wp:extent cx="2822575" cy="588010"/>
            <wp:effectExtent l="0" t="0" r="0" b="0"/>
            <wp:wrapThrough wrapText="bothSides">
              <wp:wrapPolygon edited="0">
                <wp:start x="4228" y="4199"/>
                <wp:lineTo x="2333" y="6998"/>
                <wp:lineTo x="2187" y="15395"/>
                <wp:lineTo x="3061" y="15395"/>
                <wp:lineTo x="3061" y="16095"/>
                <wp:lineTo x="3207" y="16095"/>
                <wp:lineTo x="18806" y="16095"/>
                <wp:lineTo x="18952" y="16095"/>
                <wp:lineTo x="19097" y="15395"/>
                <wp:lineTo x="18952" y="15395"/>
                <wp:lineTo x="19826" y="13296"/>
                <wp:lineTo x="19389" y="7698"/>
                <wp:lineTo x="16328" y="4199"/>
                <wp:lineTo x="4228" y="4199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49564" b="26570"/>
                    <a:stretch/>
                  </pic:blipFill>
                  <pic:spPr>
                    <a:xfrm flipH="1">
                      <a:off x="0" y="0"/>
                      <a:ext cx="28225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984" w:rsidRPr="00D37A84" w:rsidRDefault="00931984" w:rsidP="00D37A84">
      <w:pPr>
        <w:spacing w:after="0" w:line="240" w:lineRule="auto"/>
        <w:rPr>
          <w:rFonts w:ascii="Comic Sans MS" w:hAnsi="Comic Sans MS"/>
          <w:b/>
          <w:bCs/>
        </w:rPr>
      </w:pPr>
    </w:p>
    <w:p w:rsidR="00D37A84" w:rsidRPr="00D37A84" w:rsidRDefault="00D37A84" w:rsidP="00D37A84">
      <w:pPr>
        <w:spacing w:after="0" w:line="240" w:lineRule="auto"/>
        <w:jc w:val="center"/>
        <w:rPr>
          <w:rFonts w:ascii="Comic Sans MS" w:hAnsi="Comic Sans MS"/>
        </w:rPr>
      </w:pPr>
      <w:r w:rsidRPr="00D37A84">
        <w:rPr>
          <w:rFonts w:ascii="Comic Sans MS" w:hAnsi="Comic Sans MS"/>
          <w:b/>
          <w:bCs/>
        </w:rPr>
        <w:t>Организаторами поездок организованных групп детей железнодорожным транспортом:</w:t>
      </w:r>
    </w:p>
    <w:p w:rsidR="00D37A84" w:rsidRPr="00D37A84" w:rsidRDefault="00D37A84" w:rsidP="00D37A84">
      <w:pPr>
        <w:pStyle w:val="a5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 xml:space="preserve">обеспечивается сопровождение организованных групп детей взрослыми из расчета </w:t>
      </w:r>
      <w:r w:rsidRPr="00D37A84">
        <w:rPr>
          <w:rFonts w:ascii="Comic Sans MS" w:hAnsi="Comic Sans MS"/>
          <w:i/>
          <w:iCs/>
        </w:rPr>
        <w:t xml:space="preserve">1 сопровождающий на количество детей до 12 человек </w:t>
      </w:r>
      <w:r w:rsidRPr="00D37A84">
        <w:rPr>
          <w:rFonts w:ascii="Comic Sans MS" w:hAnsi="Comic Sans MS"/>
        </w:rPr>
        <w:t>в период следования к месту назначения и обратно;</w:t>
      </w:r>
    </w:p>
    <w:p w:rsidR="00D37A84" w:rsidRPr="00D37A84" w:rsidRDefault="00D37A84" w:rsidP="00D37A84">
      <w:pPr>
        <w:pStyle w:val="a5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вокзале;</w:t>
      </w:r>
    </w:p>
    <w:p w:rsidR="00D37A84" w:rsidRPr="00D37A84" w:rsidRDefault="00D37A84" w:rsidP="00D37A84">
      <w:pPr>
        <w:pStyle w:val="a5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 xml:space="preserve">организуется питание организованных групп детей с интервалами </w:t>
      </w:r>
      <w:r w:rsidRPr="00D37A84">
        <w:rPr>
          <w:rFonts w:ascii="Comic Sans MS" w:hAnsi="Comic Sans MS"/>
          <w:i/>
          <w:iCs/>
        </w:rPr>
        <w:t>не более 4 часов</w:t>
      </w:r>
      <w:proofErr w:type="gramStart"/>
      <w:r w:rsidRPr="00D37A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  <w:proofErr w:type="gramEnd"/>
    </w:p>
    <w:p w:rsidR="00D37A84" w:rsidRDefault="00D37A84" w:rsidP="00D37A84">
      <w:pPr>
        <w:spacing w:after="0" w:line="240" w:lineRule="auto"/>
        <w:rPr>
          <w:rFonts w:ascii="Comic Sans MS" w:hAnsi="Comic Sans MS"/>
        </w:rPr>
      </w:pPr>
    </w:p>
    <w:p w:rsidR="00D37A84" w:rsidRDefault="00D37A84" w:rsidP="00D37A84">
      <w:pPr>
        <w:spacing w:after="0" w:line="240" w:lineRule="auto"/>
        <w:ind w:firstLine="709"/>
        <w:rPr>
          <w:rFonts w:ascii="Comic Sans MS" w:hAnsi="Comic Sans MS"/>
        </w:rPr>
      </w:pPr>
      <w:r w:rsidRPr="00D37A84">
        <w:rPr>
          <w:rFonts w:ascii="Comic Sans MS" w:hAnsi="Comic Sans MS"/>
        </w:rPr>
        <w:t xml:space="preserve">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</w:t>
      </w:r>
      <w:r w:rsidRPr="00D37A84">
        <w:rPr>
          <w:rFonts w:ascii="Comic Sans MS" w:hAnsi="Comic Sans MS"/>
          <w:b/>
          <w:bCs/>
          <w:i/>
          <w:iCs/>
        </w:rPr>
        <w:t>не более чем за 3 рабочих дня до начала поездки</w:t>
      </w:r>
      <w:r w:rsidRPr="00D37A84">
        <w:rPr>
          <w:rFonts w:ascii="Comic Sans MS" w:hAnsi="Comic Sans MS"/>
        </w:rPr>
        <w:t>.</w:t>
      </w:r>
    </w:p>
    <w:p w:rsidR="00D37A84" w:rsidRDefault="00D37A84" w:rsidP="00D37A84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431800</wp:posOffset>
            </wp:positionV>
            <wp:extent cx="1637665" cy="1359535"/>
            <wp:effectExtent l="0" t="0" r="0" b="0"/>
            <wp:wrapThrough wrapText="bothSides">
              <wp:wrapPolygon edited="0">
                <wp:start x="3266" y="4237"/>
                <wp:lineTo x="2764" y="15133"/>
                <wp:lineTo x="4020" y="15436"/>
                <wp:lineTo x="7035" y="15436"/>
                <wp:lineTo x="14824" y="15436"/>
                <wp:lineTo x="17839" y="15436"/>
                <wp:lineTo x="19096" y="14830"/>
                <wp:lineTo x="18845" y="8475"/>
                <wp:lineTo x="18593" y="4843"/>
                <wp:lineTo x="18342" y="4237"/>
                <wp:lineTo x="3266" y="4237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84">
        <w:rPr>
          <w:rFonts w:ascii="Comic Sans MS" w:hAnsi="Comic Sans MS"/>
        </w:rPr>
        <w:t xml:space="preserve">При нахождении в пути следования </w:t>
      </w:r>
      <w:r w:rsidRPr="00D37A84">
        <w:rPr>
          <w:rFonts w:ascii="Comic Sans MS" w:hAnsi="Comic Sans MS"/>
          <w:b/>
          <w:bCs/>
          <w:i/>
          <w:iCs/>
        </w:rPr>
        <w:t>более 12 часов</w:t>
      </w:r>
      <w:r w:rsidRPr="00D37A84">
        <w:rPr>
          <w:rFonts w:ascii="Comic Sans MS" w:hAnsi="Comic Sans MS"/>
        </w:rPr>
        <w:t xml:space="preserve"> группы детей в количестве </w:t>
      </w:r>
      <w:r w:rsidRPr="00D37A84">
        <w:rPr>
          <w:rFonts w:ascii="Comic Sans MS" w:hAnsi="Comic Sans MS"/>
          <w:b/>
          <w:bCs/>
          <w:i/>
          <w:iCs/>
        </w:rPr>
        <w:t xml:space="preserve">свыше 30 человек </w:t>
      </w:r>
      <w:r w:rsidRPr="00D37A84">
        <w:rPr>
          <w:rFonts w:ascii="Comic Sans MS" w:hAnsi="Comic Sans MS"/>
        </w:rPr>
        <w:t>организатор поездки обязать обеспечить сопровождение группы детей медицинским работником.</w:t>
      </w:r>
    </w:p>
    <w:p w:rsidR="00D37A84" w:rsidRDefault="00931984" w:rsidP="00D37A84">
      <w:pPr>
        <w:pStyle w:val="a5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 xml:space="preserve">При нахождении в пути </w:t>
      </w:r>
      <w:r w:rsidRPr="00D37A84">
        <w:rPr>
          <w:rFonts w:ascii="Comic Sans MS" w:hAnsi="Comic Sans MS"/>
          <w:b/>
          <w:bCs/>
        </w:rPr>
        <w:t xml:space="preserve">свыше 1 дня </w:t>
      </w:r>
      <w:r w:rsidRPr="00D37A84">
        <w:rPr>
          <w:rFonts w:ascii="Comic Sans MS" w:hAnsi="Comic Sans MS"/>
        </w:rPr>
        <w:t>организуется горячее питание.</w:t>
      </w:r>
    </w:p>
    <w:p w:rsidR="00D37A84" w:rsidRDefault="00D37A84" w:rsidP="00D37A84">
      <w:pPr>
        <w:pStyle w:val="a5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133985</wp:posOffset>
            </wp:positionV>
            <wp:extent cx="1550035" cy="1518285"/>
            <wp:effectExtent l="0" t="0" r="0" b="0"/>
            <wp:wrapThrough wrapText="bothSides">
              <wp:wrapPolygon edited="0">
                <wp:start x="5309" y="5691"/>
                <wp:lineTo x="3451" y="5691"/>
                <wp:lineTo x="2655" y="10028"/>
                <wp:lineTo x="2920" y="15177"/>
                <wp:lineTo x="3982" y="15719"/>
                <wp:lineTo x="5575" y="15719"/>
                <wp:lineTo x="14866" y="15719"/>
                <wp:lineTo x="17255" y="15719"/>
                <wp:lineTo x="18848" y="15177"/>
                <wp:lineTo x="19113" y="7588"/>
                <wp:lineTo x="18317" y="5962"/>
                <wp:lineTo x="16724" y="5691"/>
                <wp:lineTo x="5309" y="5691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984" w:rsidRPr="00D37A84">
        <w:rPr>
          <w:rFonts w:ascii="Comic Sans MS" w:hAnsi="Comic Sans MS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837FF0" w:rsidRPr="00D37A84" w:rsidRDefault="00931984" w:rsidP="00D37A84">
      <w:pPr>
        <w:pStyle w:val="a5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 xml:space="preserve">При нахождении в пути следования </w:t>
      </w:r>
      <w:r w:rsidRPr="00D37A84">
        <w:rPr>
          <w:rFonts w:ascii="Comic Sans MS" w:hAnsi="Comic Sans MS"/>
          <w:b/>
          <w:bCs/>
        </w:rPr>
        <w:t xml:space="preserve">менее 1 дня (менее 24 часов) </w:t>
      </w:r>
      <w:r w:rsidRPr="00D37A84">
        <w:rPr>
          <w:rFonts w:ascii="Comic Sans MS" w:hAnsi="Comic Sans MS"/>
        </w:rPr>
        <w:t>питание детей осуществляется в соответствии с гигиеническими нормативами.</w:t>
      </w:r>
    </w:p>
    <w:p w:rsidR="00D37A84" w:rsidRDefault="00D37A84" w:rsidP="00D37A84">
      <w:pPr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D37A84" w:rsidRDefault="00D37A84" w:rsidP="00D37A84">
      <w:pPr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D37A84" w:rsidRPr="00D37A84" w:rsidRDefault="00D37A84" w:rsidP="00D37A84">
      <w:p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  <w:b/>
          <w:bCs/>
          <w:i/>
          <w:iCs/>
        </w:rPr>
        <w:t xml:space="preserve">Не менее чем за 3 рабочих дня до отправления </w:t>
      </w:r>
      <w:r w:rsidRPr="00D37A84">
        <w:rPr>
          <w:rFonts w:ascii="Comic Sans MS" w:hAnsi="Comic Sans MS"/>
        </w:rPr>
        <w:t>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837FF0" w:rsidRP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наименование или фамилия, имя, отчество (при наличии) организатора отдыха групп детей;</w:t>
      </w:r>
    </w:p>
    <w:p w:rsidR="00837FF0" w:rsidRP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адрес местонахождения организатора;</w:t>
      </w:r>
    </w:p>
    <w:p w:rsidR="00837FF0" w:rsidRP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дата выезда, станция отправления и назначения, номер поезда и вагона, его вид;</w:t>
      </w:r>
    </w:p>
    <w:p w:rsidR="00837FF0" w:rsidRP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количество детей и сопровождающих;</w:t>
      </w:r>
    </w:p>
    <w:p w:rsidR="00837FF0" w:rsidRP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наличие медицинского сопровождения;</w:t>
      </w:r>
    </w:p>
    <w:p w:rsidR="00837FF0" w:rsidRP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наименование и адрес конечного пункта назначения;</w:t>
      </w:r>
    </w:p>
    <w:p w:rsidR="00D37A84" w:rsidRDefault="00931984" w:rsidP="00D37A84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37A84">
        <w:rPr>
          <w:rFonts w:ascii="Comic Sans MS" w:hAnsi="Comic Sans MS"/>
        </w:rPr>
        <w:t>планируемый тип питания в пути следования.</w:t>
      </w:r>
    </w:p>
    <w:p w:rsidR="00931984" w:rsidRDefault="00931984" w:rsidP="00D37A8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156845</wp:posOffset>
            </wp:positionV>
            <wp:extent cx="2981325" cy="628015"/>
            <wp:effectExtent l="0" t="0" r="0" b="0"/>
            <wp:wrapThrough wrapText="bothSides">
              <wp:wrapPolygon edited="0">
                <wp:start x="1932" y="9828"/>
                <wp:lineTo x="2346" y="18346"/>
                <wp:lineTo x="2622" y="18346"/>
                <wp:lineTo x="18219" y="18346"/>
                <wp:lineTo x="18909" y="18346"/>
                <wp:lineTo x="18909" y="15070"/>
                <wp:lineTo x="18219" y="9828"/>
                <wp:lineTo x="1932" y="9828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68022"/>
                    <a:stretch/>
                  </pic:blipFill>
                  <pic:spPr>
                    <a:xfrm>
                      <a:off x="0" y="0"/>
                      <a:ext cx="298132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A84">
        <w:rPr>
          <w:rFonts w:ascii="Comic Sans MS" w:hAnsi="Comic Sans MS"/>
        </w:rPr>
        <w:t xml:space="preserve">                                                                                </w:t>
      </w:r>
    </w:p>
    <w:p w:rsidR="00931984" w:rsidRDefault="00931984" w:rsidP="00D37A84">
      <w:pPr>
        <w:spacing w:after="0" w:line="240" w:lineRule="auto"/>
        <w:jc w:val="center"/>
        <w:rPr>
          <w:rFonts w:ascii="Comic Sans MS" w:hAnsi="Comic Sans MS"/>
        </w:rPr>
      </w:pPr>
    </w:p>
    <w:p w:rsidR="00931984" w:rsidRDefault="00931984" w:rsidP="00D37A84">
      <w:pPr>
        <w:spacing w:after="0" w:line="240" w:lineRule="auto"/>
        <w:jc w:val="center"/>
        <w:rPr>
          <w:rFonts w:ascii="Comic Sans MS" w:hAnsi="Comic Sans MS"/>
        </w:rPr>
      </w:pPr>
    </w:p>
    <w:p w:rsidR="00931984" w:rsidRDefault="00931984" w:rsidP="00D37A84">
      <w:pPr>
        <w:spacing w:after="0" w:line="240" w:lineRule="auto"/>
        <w:jc w:val="center"/>
        <w:rPr>
          <w:rFonts w:ascii="Comic Sans MS" w:hAnsi="Comic Sans MS"/>
        </w:rPr>
      </w:pPr>
    </w:p>
    <w:p w:rsidR="00931984" w:rsidRDefault="00931984" w:rsidP="00D37A84">
      <w:pPr>
        <w:spacing w:after="0" w:line="240" w:lineRule="auto"/>
        <w:jc w:val="center"/>
        <w:rPr>
          <w:rFonts w:ascii="Comic Sans MS" w:hAnsi="Comic Sans MS"/>
        </w:rPr>
      </w:pPr>
    </w:p>
    <w:p w:rsidR="00931984" w:rsidRDefault="00931984" w:rsidP="00D37A8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34290</wp:posOffset>
            </wp:positionV>
            <wp:extent cx="616585" cy="628015"/>
            <wp:effectExtent l="19050" t="0" r="0" b="0"/>
            <wp:wrapThrough wrapText="bothSides">
              <wp:wrapPolygon edited="0">
                <wp:start x="8676" y="0"/>
                <wp:lineTo x="667" y="2621"/>
                <wp:lineTo x="-667" y="10483"/>
                <wp:lineTo x="6674" y="20967"/>
                <wp:lineTo x="7341" y="20967"/>
                <wp:lineTo x="14014" y="20967"/>
                <wp:lineTo x="15349" y="20967"/>
                <wp:lineTo x="21355" y="12449"/>
                <wp:lineTo x="21355" y="4586"/>
                <wp:lineTo x="20021" y="2621"/>
                <wp:lineTo x="12680" y="0"/>
                <wp:lineTo x="8676" y="0"/>
              </wp:wrapPolygon>
            </wp:wrapThrough>
            <wp:docPr id="5" name="Рисунок 4" descr="client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A84" w:rsidRPr="00D37A84" w:rsidRDefault="00D37A84" w:rsidP="00931984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ФБУЗ ЦГИЭ В Р</w:t>
      </w:r>
      <w:proofErr w:type="gramStart"/>
      <w:r>
        <w:rPr>
          <w:rFonts w:ascii="Comic Sans MS" w:hAnsi="Comic Sans MS"/>
        </w:rPr>
        <w:t>С(</w:t>
      </w:r>
      <w:proofErr w:type="gramEnd"/>
      <w:r>
        <w:rPr>
          <w:rFonts w:ascii="Comic Sans MS" w:hAnsi="Comic Sans MS"/>
        </w:rPr>
        <w:t xml:space="preserve">Я) </w:t>
      </w:r>
      <w:proofErr w:type="spellStart"/>
      <w:r>
        <w:rPr>
          <w:rFonts w:ascii="Comic Sans MS" w:hAnsi="Comic Sans MS"/>
        </w:rPr>
        <w:t>ОГПиА</w:t>
      </w:r>
      <w:proofErr w:type="spellEnd"/>
    </w:p>
    <w:sectPr w:rsidR="00D37A84" w:rsidRPr="00D37A84" w:rsidSect="00D3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89C"/>
    <w:multiLevelType w:val="hybridMultilevel"/>
    <w:tmpl w:val="24D8F8C0"/>
    <w:lvl w:ilvl="0" w:tplc="66ECD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EB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2A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84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63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E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E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437AD0"/>
    <w:multiLevelType w:val="hybridMultilevel"/>
    <w:tmpl w:val="861A1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40D7"/>
    <w:multiLevelType w:val="hybridMultilevel"/>
    <w:tmpl w:val="8DB619BC"/>
    <w:lvl w:ilvl="0" w:tplc="98488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AE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49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6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0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EE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4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6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E5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500869"/>
    <w:multiLevelType w:val="hybridMultilevel"/>
    <w:tmpl w:val="86DC2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F50F86"/>
    <w:multiLevelType w:val="hybridMultilevel"/>
    <w:tmpl w:val="9172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A84"/>
    <w:rsid w:val="00837FF0"/>
    <w:rsid w:val="00846027"/>
    <w:rsid w:val="00931984"/>
    <w:rsid w:val="00974461"/>
    <w:rsid w:val="00D37A84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81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7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5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7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1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2022-05-06T01:51:00Z</dcterms:created>
  <dcterms:modified xsi:type="dcterms:W3CDTF">2022-05-06T01:51:00Z</dcterms:modified>
</cp:coreProperties>
</file>