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B" w:rsidRDefault="00387C5B" w:rsidP="001F2DFE">
      <w:pPr>
        <w:jc w:val="both"/>
        <w:rPr>
          <w:lang w:eastAsia="ru-RU"/>
        </w:rPr>
      </w:pPr>
    </w:p>
    <w:p w:rsidR="00672850" w:rsidRPr="00672850" w:rsidRDefault="00672850" w:rsidP="00672850">
      <w:pPr>
        <w:suppressAutoHyphens w:val="0"/>
        <w:spacing w:after="288"/>
        <w:jc w:val="center"/>
        <w:rPr>
          <w:b/>
          <w:bCs/>
          <w:color w:val="000000" w:themeColor="text1"/>
          <w:sz w:val="32"/>
          <w:szCs w:val="32"/>
          <w:lang w:eastAsia="ru-RU"/>
        </w:rPr>
      </w:pPr>
      <w:r w:rsidRPr="00672850">
        <w:rPr>
          <w:b/>
          <w:bCs/>
          <w:color w:val="000000" w:themeColor="text1"/>
          <w:sz w:val="32"/>
          <w:szCs w:val="32"/>
          <w:lang w:eastAsia="ru-RU"/>
        </w:rPr>
        <w:t>реализации маркированной воды с 1 сентября 2022 года.</w:t>
      </w: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  <w:r w:rsidRPr="00672850">
        <w:rPr>
          <w:sz w:val="32"/>
          <w:szCs w:val="32"/>
          <w:lang w:eastAsia="ru-RU"/>
        </w:rPr>
        <w:t xml:space="preserve">Розница, которая  продает любые типы  упакованной  питьевой  воды, с этой даты обеспечивает сканирование кодов  на  кассе  при продаже маркированной продукции и передачу сведений о продажах в систему маркировки с использованием </w:t>
      </w:r>
      <w:proofErr w:type="spellStart"/>
      <w:r w:rsidRPr="00672850">
        <w:rPr>
          <w:sz w:val="32"/>
          <w:szCs w:val="32"/>
          <w:lang w:eastAsia="ru-RU"/>
        </w:rPr>
        <w:t>онлайн-касс</w:t>
      </w:r>
      <w:proofErr w:type="spellEnd"/>
      <w:r w:rsidRPr="00672850">
        <w:rPr>
          <w:sz w:val="32"/>
          <w:szCs w:val="32"/>
          <w:lang w:eastAsia="ru-RU"/>
        </w:rPr>
        <w:t xml:space="preserve">. </w:t>
      </w: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</w:p>
    <w:p w:rsidR="00672850" w:rsidRPr="00672850" w:rsidRDefault="00672850" w:rsidP="00672850">
      <w:pPr>
        <w:suppressAutoHyphens w:val="0"/>
        <w:spacing w:after="288"/>
        <w:jc w:val="center"/>
        <w:rPr>
          <w:color w:val="000000" w:themeColor="text1"/>
          <w:sz w:val="32"/>
          <w:szCs w:val="32"/>
          <w:lang w:eastAsia="ru-RU"/>
        </w:rPr>
      </w:pPr>
      <w:r w:rsidRPr="00672850">
        <w:rPr>
          <w:b/>
          <w:bCs/>
          <w:color w:val="000000" w:themeColor="text1"/>
          <w:sz w:val="32"/>
          <w:szCs w:val="32"/>
          <w:lang w:eastAsia="ru-RU"/>
        </w:rPr>
        <w:t>Появляется обязанность передачи сведений об обороте маркированной воды (объемно-сортовой учет) с 1 ноября 2022 года</w:t>
      </w: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  <w:r w:rsidRPr="00672850">
        <w:rPr>
          <w:sz w:val="32"/>
          <w:szCs w:val="32"/>
          <w:lang w:eastAsia="ru-RU"/>
        </w:rPr>
        <w:t xml:space="preserve">  Производитель, импортер, организации оптовой и розничной торговли - с этой даты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</w:t>
      </w:r>
      <w:proofErr w:type="gramStart"/>
      <w:r w:rsidRPr="00672850">
        <w:rPr>
          <w:sz w:val="32"/>
          <w:szCs w:val="32"/>
          <w:lang w:eastAsia="ru-RU"/>
        </w:rPr>
        <w:t xml:space="preserve">Передавать сведения в систему необходимо о партиях товаров (информация о коде товара и количестве отгружаемого </w:t>
      </w:r>
      <w:proofErr w:type="gramEnd"/>
    </w:p>
    <w:p w:rsid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</w:p>
    <w:p w:rsid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  <w:r w:rsidRPr="00672850">
        <w:rPr>
          <w:sz w:val="32"/>
          <w:szCs w:val="32"/>
          <w:lang w:eastAsia="ru-RU"/>
        </w:rPr>
        <w:t>маркированного товара), при этом возможно передавать информацию без указания конкретных кодов маркировки, которые перемещаются между собственниками</w:t>
      </w:r>
      <w:r>
        <w:rPr>
          <w:sz w:val="32"/>
          <w:szCs w:val="32"/>
          <w:lang w:eastAsia="ru-RU"/>
        </w:rPr>
        <w:t>.</w:t>
      </w: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</w:p>
    <w:p w:rsidR="00672850" w:rsidRDefault="00672850" w:rsidP="00672850">
      <w:pPr>
        <w:pStyle w:val="ac"/>
        <w:jc w:val="center"/>
        <w:rPr>
          <w:b/>
          <w:bCs/>
          <w:sz w:val="32"/>
          <w:szCs w:val="32"/>
          <w:lang w:eastAsia="ru-RU"/>
        </w:rPr>
      </w:pPr>
      <w:r w:rsidRPr="00672850">
        <w:rPr>
          <w:b/>
          <w:bCs/>
          <w:sz w:val="32"/>
          <w:szCs w:val="32"/>
          <w:lang w:eastAsia="ru-RU"/>
        </w:rPr>
        <w:t>Появляется обязанность передачи сведений об обороте маркированной воды (</w:t>
      </w:r>
      <w:proofErr w:type="spellStart"/>
      <w:r w:rsidRPr="00672850">
        <w:rPr>
          <w:b/>
          <w:bCs/>
          <w:sz w:val="32"/>
          <w:szCs w:val="32"/>
          <w:lang w:eastAsia="ru-RU"/>
        </w:rPr>
        <w:t>поэкземплярный</w:t>
      </w:r>
      <w:proofErr w:type="spellEnd"/>
      <w:r w:rsidRPr="00672850">
        <w:rPr>
          <w:b/>
          <w:bCs/>
          <w:sz w:val="32"/>
          <w:szCs w:val="32"/>
          <w:lang w:eastAsia="ru-RU"/>
        </w:rPr>
        <w:t xml:space="preserve"> учет) с 1 марта 2025 года</w:t>
      </w:r>
    </w:p>
    <w:p w:rsidR="00672850" w:rsidRPr="00672850" w:rsidRDefault="00672850" w:rsidP="00672850">
      <w:pPr>
        <w:pStyle w:val="ac"/>
        <w:jc w:val="center"/>
        <w:rPr>
          <w:sz w:val="32"/>
          <w:szCs w:val="32"/>
          <w:lang w:eastAsia="ru-RU"/>
        </w:rPr>
      </w:pP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  <w:r w:rsidRPr="00672850">
        <w:rPr>
          <w:sz w:val="32"/>
          <w:szCs w:val="32"/>
          <w:lang w:eastAsia="ru-RU"/>
        </w:rPr>
        <w:t>Производитель, импортер, организации оптовой и розничной торговли-с этой даты должны использовать электронный документооборот в процессах отгрузки и приемки маркированной продукции. Участникам оборота необходимо внедрить и настроить электронный документооборот. Для этого нужно выбрать оператора ЭДО и провести тестирование электронного документооборота с контрагентами. Передавать сведения в систему необходимо о каждой единице маркированного товара.</w:t>
      </w:r>
    </w:p>
    <w:p w:rsidR="00672850" w:rsidRDefault="00672850" w:rsidP="001F2DFE">
      <w:pPr>
        <w:jc w:val="both"/>
        <w:rPr>
          <w:sz w:val="24"/>
          <w:szCs w:val="24"/>
        </w:rPr>
      </w:pPr>
    </w:p>
    <w:p w:rsidR="00672850" w:rsidRDefault="00672850" w:rsidP="001F2DFE">
      <w:pPr>
        <w:jc w:val="both"/>
        <w:rPr>
          <w:sz w:val="24"/>
          <w:szCs w:val="24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3D472F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6F748E" w:rsidRDefault="00672850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970530" cy="1915992"/>
            <wp:effectExtent l="19050" t="0" r="1270" b="0"/>
            <wp:docPr id="1" name="Рисунок 2" descr="https://tvcenter.ru/wp-content/uploads/2019/08/v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center.ru/wp-content/uploads/2019/08/vod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672850"/>
    <w:p w:rsidR="00672850" w:rsidRDefault="00672850" w:rsidP="00672850"/>
    <w:p w:rsidR="00F73738" w:rsidRDefault="006F748E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Информационный буклет </w:t>
      </w:r>
    </w:p>
    <w:p w:rsidR="00672850" w:rsidRPr="00672850" w:rsidRDefault="006F748E" w:rsidP="00672850">
      <w:pPr>
        <w:pStyle w:val="1"/>
        <w:spacing w:before="240" w:beforeAutospacing="0" w:after="240" w:afterAutospacing="0"/>
        <w:jc w:val="center"/>
        <w:rPr>
          <w:color w:val="000000"/>
          <w:sz w:val="28"/>
          <w:szCs w:val="28"/>
          <w:lang w:eastAsia="ru-RU"/>
        </w:rPr>
      </w:pPr>
      <w:r w:rsidRPr="00672850">
        <w:rPr>
          <w:sz w:val="28"/>
          <w:szCs w:val="28"/>
        </w:rPr>
        <w:t xml:space="preserve">О требованиях законодательства </w:t>
      </w:r>
      <w:r w:rsidRPr="00672850">
        <w:rPr>
          <w:sz w:val="28"/>
          <w:szCs w:val="28"/>
          <w:lang w:eastAsia="ru-RU"/>
        </w:rPr>
        <w:t xml:space="preserve">об обязательной маркировке </w:t>
      </w:r>
      <w:r w:rsidR="00672850" w:rsidRPr="00672850">
        <w:rPr>
          <w:color w:val="000000"/>
          <w:sz w:val="28"/>
          <w:szCs w:val="28"/>
          <w:lang w:eastAsia="ru-RU"/>
        </w:rPr>
        <w:t>упакованной воды</w:t>
      </w:r>
    </w:p>
    <w:p w:rsidR="008F717B" w:rsidRDefault="008F717B" w:rsidP="00672850">
      <w:pPr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B960AE" w:rsidRDefault="00B960AE" w:rsidP="00B960AE">
      <w:pPr>
        <w:rPr>
          <w:sz w:val="32"/>
          <w:szCs w:val="32"/>
        </w:rPr>
      </w:pPr>
    </w:p>
    <w:p w:rsidR="00672850" w:rsidRDefault="00672850" w:rsidP="00672850">
      <w:pPr>
        <w:pStyle w:val="ac"/>
        <w:jc w:val="both"/>
        <w:rPr>
          <w:color w:val="4F4F4F"/>
          <w:lang w:eastAsia="ru-RU"/>
        </w:rPr>
      </w:pPr>
    </w:p>
    <w:p w:rsid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  <w:r>
        <w:rPr>
          <w:color w:val="4F4F4F"/>
          <w:lang w:eastAsia="ru-RU"/>
        </w:rPr>
        <w:lastRenderedPageBreak/>
        <w:t xml:space="preserve"> </w:t>
      </w:r>
      <w:r w:rsidRPr="00672850">
        <w:rPr>
          <w:sz w:val="32"/>
          <w:szCs w:val="32"/>
          <w:lang w:eastAsia="ru-RU"/>
        </w:rPr>
        <w:t xml:space="preserve">Постановлением Правительства Российской Федерации № 841 от 31 мая 2021 года в отношении упакованной воды введена обязательная маркировка средствами идентификации, </w:t>
      </w:r>
      <w:proofErr w:type="spellStart"/>
      <w:r w:rsidRPr="00672850">
        <w:rPr>
          <w:sz w:val="32"/>
          <w:szCs w:val="32"/>
          <w:lang w:eastAsia="ru-RU"/>
        </w:rPr>
        <w:t>этапность</w:t>
      </w:r>
      <w:proofErr w:type="spellEnd"/>
      <w:r w:rsidRPr="00672850">
        <w:rPr>
          <w:sz w:val="32"/>
          <w:szCs w:val="32"/>
          <w:lang w:eastAsia="ru-RU"/>
        </w:rPr>
        <w:t xml:space="preserve"> введения которой следующая:</w:t>
      </w: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</w:p>
    <w:p w:rsid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  <w:r w:rsidRPr="00672850">
        <w:rPr>
          <w:sz w:val="32"/>
          <w:szCs w:val="32"/>
          <w:lang w:eastAsia="ru-RU"/>
        </w:rPr>
        <w:t xml:space="preserve">   с 1 декабря 2021 г. - запрет на ввод в оборот немаркированной минеральной воды;</w:t>
      </w: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</w:p>
    <w:p w:rsid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  <w:r w:rsidRPr="00672850">
        <w:rPr>
          <w:sz w:val="32"/>
          <w:szCs w:val="32"/>
          <w:lang w:eastAsia="ru-RU"/>
        </w:rPr>
        <w:t xml:space="preserve">   с 1 марта 2022 г. - запрет на ввод в оборот немаркированных прочих категорий питьевой воды;</w:t>
      </w: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</w:p>
    <w:p w:rsid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  <w:r w:rsidRPr="00672850">
        <w:rPr>
          <w:sz w:val="32"/>
          <w:szCs w:val="32"/>
          <w:lang w:eastAsia="ru-RU"/>
        </w:rPr>
        <w:t xml:space="preserve">1 июня 2021 года закончился </w:t>
      </w:r>
      <w:proofErr w:type="spellStart"/>
      <w:r w:rsidRPr="00672850">
        <w:rPr>
          <w:sz w:val="32"/>
          <w:szCs w:val="32"/>
          <w:lang w:eastAsia="ru-RU"/>
        </w:rPr>
        <w:t>пилотный</w:t>
      </w:r>
      <w:proofErr w:type="spellEnd"/>
      <w:r w:rsidRPr="00672850">
        <w:rPr>
          <w:sz w:val="32"/>
          <w:szCs w:val="32"/>
          <w:lang w:eastAsia="ru-RU"/>
        </w:rPr>
        <w:t xml:space="preserve"> проект по маркировке упакованной воды. В нем приняло участие более 5 тыс. компаний, было выпущено около 10 млн. кодов маркировки.</w:t>
      </w: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</w:p>
    <w:p w:rsidR="00672850" w:rsidRDefault="00672850" w:rsidP="00672850">
      <w:pPr>
        <w:pStyle w:val="ac"/>
        <w:jc w:val="center"/>
        <w:rPr>
          <w:b/>
          <w:bCs/>
          <w:sz w:val="32"/>
          <w:szCs w:val="32"/>
          <w:lang w:eastAsia="ru-RU"/>
        </w:rPr>
      </w:pPr>
      <w:r w:rsidRPr="00672850">
        <w:rPr>
          <w:b/>
          <w:bCs/>
          <w:sz w:val="32"/>
          <w:szCs w:val="32"/>
          <w:lang w:eastAsia="ru-RU"/>
        </w:rPr>
        <w:t>Старт обязательной регистрации в системе маркировки с 1 сентября 2021</w:t>
      </w: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</w:p>
    <w:p w:rsid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  <w:proofErr w:type="gramStart"/>
      <w:r w:rsidRPr="00672850">
        <w:rPr>
          <w:sz w:val="32"/>
          <w:szCs w:val="32"/>
          <w:lang w:eastAsia="ru-RU"/>
        </w:rPr>
        <w:t xml:space="preserve">Производители, импортеры, организации оптовой и розничной торговли, осуществляющие оборот </w:t>
      </w:r>
      <w:r w:rsidRPr="00672850">
        <w:rPr>
          <w:sz w:val="32"/>
          <w:szCs w:val="32"/>
          <w:lang w:eastAsia="ru-RU"/>
        </w:rPr>
        <w:lastRenderedPageBreak/>
        <w:t>упакованной воды, должны подать заявление на регистрацию в системе маркировки с 1 сентября 2021 года, но не позднее 7 дней со дня возникновения необходимости осуществления оборота маркированной упакованной воды.</w:t>
      </w:r>
      <w:proofErr w:type="gramEnd"/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</w:p>
    <w:p w:rsidR="00672850" w:rsidRDefault="00672850" w:rsidP="00672850">
      <w:pPr>
        <w:pStyle w:val="ac"/>
        <w:jc w:val="center"/>
        <w:rPr>
          <w:b/>
          <w:bCs/>
          <w:sz w:val="32"/>
          <w:szCs w:val="32"/>
          <w:lang w:eastAsia="ru-RU"/>
        </w:rPr>
      </w:pPr>
      <w:r w:rsidRPr="00672850">
        <w:rPr>
          <w:b/>
          <w:bCs/>
          <w:sz w:val="32"/>
          <w:szCs w:val="32"/>
          <w:lang w:eastAsia="ru-RU"/>
        </w:rPr>
        <w:t>Маркировка становится обязательной для категории «минеральная вода» с 1 декабря 2021 года</w:t>
      </w:r>
    </w:p>
    <w:p w:rsidR="00672850" w:rsidRPr="00672850" w:rsidRDefault="00672850" w:rsidP="00672850">
      <w:pPr>
        <w:pStyle w:val="ac"/>
        <w:jc w:val="both"/>
        <w:rPr>
          <w:b/>
          <w:bCs/>
          <w:sz w:val="32"/>
          <w:szCs w:val="32"/>
          <w:lang w:eastAsia="ru-RU"/>
        </w:rPr>
      </w:pPr>
    </w:p>
    <w:p w:rsid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  <w:r w:rsidRPr="00672850">
        <w:rPr>
          <w:sz w:val="32"/>
          <w:szCs w:val="32"/>
          <w:lang w:eastAsia="ru-RU"/>
        </w:rPr>
        <w:t xml:space="preserve">    С 1 декабря 2021 года маркировка становится обязательной для категории «минеральная вода». Производители и импортеры минеральной воды (продукции, соответствующей кодам ТН ВЭД 2201, в том числе 2201 10, ОКПД</w:t>
      </w:r>
      <w:proofErr w:type="gramStart"/>
      <w:r w:rsidRPr="00672850">
        <w:rPr>
          <w:sz w:val="32"/>
          <w:szCs w:val="32"/>
          <w:lang w:eastAsia="ru-RU"/>
        </w:rPr>
        <w:t>2</w:t>
      </w:r>
      <w:proofErr w:type="gramEnd"/>
      <w:r w:rsidRPr="00672850">
        <w:rPr>
          <w:sz w:val="32"/>
          <w:szCs w:val="32"/>
          <w:lang w:eastAsia="ru-RU"/>
        </w:rPr>
        <w:t xml:space="preserve"> 11.07.11.110) к этой дате обязаны быть зарегистрированы в системе и описать свои товары в каталоге. К этому времени также должны быть полностью настроены процессы по заказу кодов, их нанесению на товары с подачей в систему отчета о нанесении и вводе кодов маркировки в оборот, налажена работа по оплате кодов. Оборот </w:t>
      </w:r>
      <w:r w:rsidRPr="00672850">
        <w:rPr>
          <w:sz w:val="32"/>
          <w:szCs w:val="32"/>
          <w:lang w:eastAsia="ru-RU"/>
        </w:rPr>
        <w:lastRenderedPageBreak/>
        <w:t>немаркированной минеральной воды, произведенной с этой даты, будет запрещен.</w:t>
      </w: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</w:p>
    <w:p w:rsidR="00672850" w:rsidRDefault="00672850" w:rsidP="00672850">
      <w:pPr>
        <w:pStyle w:val="ac"/>
        <w:jc w:val="center"/>
        <w:rPr>
          <w:b/>
          <w:bCs/>
          <w:sz w:val="32"/>
          <w:szCs w:val="32"/>
          <w:lang w:eastAsia="ru-RU"/>
        </w:rPr>
      </w:pPr>
      <w:r w:rsidRPr="00672850">
        <w:rPr>
          <w:b/>
          <w:bCs/>
          <w:sz w:val="32"/>
          <w:szCs w:val="32"/>
          <w:lang w:eastAsia="ru-RU"/>
        </w:rPr>
        <w:t>Маркировка становится обязательной для прочих категорий питьевой воды с 1 марта 2022 года</w:t>
      </w:r>
    </w:p>
    <w:p w:rsidR="00672850" w:rsidRPr="00672850" w:rsidRDefault="00672850" w:rsidP="00672850">
      <w:pPr>
        <w:pStyle w:val="ac"/>
        <w:jc w:val="center"/>
        <w:rPr>
          <w:sz w:val="32"/>
          <w:szCs w:val="32"/>
          <w:lang w:eastAsia="ru-RU"/>
        </w:rPr>
      </w:pPr>
    </w:p>
    <w:p w:rsidR="00672850" w:rsidRPr="00672850" w:rsidRDefault="00672850" w:rsidP="00672850">
      <w:pPr>
        <w:pStyle w:val="ac"/>
        <w:jc w:val="both"/>
        <w:rPr>
          <w:sz w:val="32"/>
          <w:szCs w:val="32"/>
          <w:lang w:eastAsia="ru-RU"/>
        </w:rPr>
      </w:pPr>
      <w:r w:rsidRPr="00672850">
        <w:rPr>
          <w:sz w:val="32"/>
          <w:szCs w:val="32"/>
          <w:lang w:eastAsia="ru-RU"/>
        </w:rPr>
        <w:t>Производители и импортеры любой категории упакованной воды (ТН ВЭД 2201, в том числе 2201 90 000 0, ОКПД</w:t>
      </w:r>
      <w:proofErr w:type="gramStart"/>
      <w:r w:rsidRPr="00672850">
        <w:rPr>
          <w:sz w:val="32"/>
          <w:szCs w:val="32"/>
          <w:lang w:eastAsia="ru-RU"/>
        </w:rPr>
        <w:t>2</w:t>
      </w:r>
      <w:proofErr w:type="gramEnd"/>
      <w:r w:rsidRPr="00672850">
        <w:rPr>
          <w:sz w:val="32"/>
          <w:szCs w:val="32"/>
          <w:lang w:eastAsia="ru-RU"/>
        </w:rPr>
        <w:t xml:space="preserve"> 11.07.11.120, 11.07.11.130, 11.07.11.140) к этой дате обязаны быть зарегистрированы в системе и описать свои товары в каталоге. К этому времени также должны быть полностью настроены процессы по заказу кодов, их нанесению на товары с подачей в систему отчета о нанесении и вводе кодов маркировки в оборот, налажена работа по оплате кодов. Оборот немаркированной упакованной воды, произведенной с этой даты, будет запрещен.</w:t>
      </w:r>
    </w:p>
    <w:p w:rsidR="00672850" w:rsidRPr="00672850" w:rsidRDefault="00672850" w:rsidP="00672850">
      <w:pPr>
        <w:pStyle w:val="ac"/>
        <w:jc w:val="center"/>
        <w:rPr>
          <w:color w:val="4F4F4F"/>
          <w:sz w:val="32"/>
          <w:szCs w:val="32"/>
          <w:lang w:eastAsia="ru-RU"/>
        </w:rPr>
      </w:pPr>
      <w:r w:rsidRPr="00672850">
        <w:rPr>
          <w:b/>
          <w:bCs/>
          <w:sz w:val="32"/>
          <w:szCs w:val="32"/>
          <w:lang w:eastAsia="ru-RU"/>
        </w:rPr>
        <w:t xml:space="preserve">Появляется обязанность передачи  сведений   в   систему маркировки  </w:t>
      </w:r>
      <w:proofErr w:type="gramStart"/>
      <w:r w:rsidRPr="00672850">
        <w:rPr>
          <w:b/>
          <w:bCs/>
          <w:sz w:val="32"/>
          <w:szCs w:val="32"/>
          <w:lang w:eastAsia="ru-RU"/>
        </w:rPr>
        <w:t>о</w:t>
      </w:r>
      <w:proofErr w:type="gramEnd"/>
      <w:r w:rsidRPr="00672850">
        <w:rPr>
          <w:b/>
          <w:bCs/>
          <w:sz w:val="32"/>
          <w:szCs w:val="32"/>
          <w:lang w:eastAsia="ru-RU"/>
        </w:rPr>
        <w:t xml:space="preserve">  розничной</w:t>
      </w:r>
    </w:p>
    <w:p w:rsidR="00DA589C" w:rsidRDefault="00DA589C" w:rsidP="002D17B8">
      <w:pPr>
        <w:rPr>
          <w:b/>
          <w:sz w:val="20"/>
          <w:szCs w:val="20"/>
        </w:rPr>
      </w:pPr>
    </w:p>
    <w:sectPr w:rsidR="00DA589C" w:rsidSect="00672850">
      <w:pgSz w:w="16838" w:h="11906" w:orient="landscape"/>
      <w:pgMar w:top="142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D17B8"/>
    <w:rsid w:val="002E478F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87C5B"/>
    <w:rsid w:val="003A2F25"/>
    <w:rsid w:val="003C2E76"/>
    <w:rsid w:val="003D472F"/>
    <w:rsid w:val="003E43B3"/>
    <w:rsid w:val="004049EF"/>
    <w:rsid w:val="004404B3"/>
    <w:rsid w:val="004535EF"/>
    <w:rsid w:val="00461742"/>
    <w:rsid w:val="004C6BA5"/>
    <w:rsid w:val="004E7A17"/>
    <w:rsid w:val="004F0D44"/>
    <w:rsid w:val="005247B3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2850"/>
    <w:rsid w:val="006732FE"/>
    <w:rsid w:val="0067740D"/>
    <w:rsid w:val="006C774B"/>
    <w:rsid w:val="006D02AE"/>
    <w:rsid w:val="006F748E"/>
    <w:rsid w:val="00703B3D"/>
    <w:rsid w:val="0073390D"/>
    <w:rsid w:val="007505F7"/>
    <w:rsid w:val="007524AA"/>
    <w:rsid w:val="007612F3"/>
    <w:rsid w:val="00786897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45AF6"/>
    <w:rsid w:val="00955240"/>
    <w:rsid w:val="00964A54"/>
    <w:rsid w:val="00987A58"/>
    <w:rsid w:val="009A5168"/>
    <w:rsid w:val="009C36D8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F4DE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E1339C"/>
    <w:rsid w:val="00E307B8"/>
    <w:rsid w:val="00E32324"/>
    <w:rsid w:val="00E70070"/>
    <w:rsid w:val="00EE5D3B"/>
    <w:rsid w:val="00EE6C03"/>
    <w:rsid w:val="00F51D7A"/>
    <w:rsid w:val="00F61693"/>
    <w:rsid w:val="00F73738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F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5AF6"/>
    <w:rPr>
      <w:rFonts w:ascii="Symbol" w:hAnsi="Symbol" w:cs="Symbol"/>
    </w:rPr>
  </w:style>
  <w:style w:type="character" w:customStyle="1" w:styleId="WW8Num1z1">
    <w:name w:val="WW8Num1z1"/>
    <w:rsid w:val="00945AF6"/>
    <w:rPr>
      <w:rFonts w:ascii="Courier New" w:hAnsi="Courier New" w:cs="Courier New"/>
    </w:rPr>
  </w:style>
  <w:style w:type="character" w:customStyle="1" w:styleId="WW8Num1z2">
    <w:name w:val="WW8Num1z2"/>
    <w:rsid w:val="00945AF6"/>
    <w:rPr>
      <w:rFonts w:ascii="Wingdings" w:hAnsi="Wingdings" w:cs="Wingdings"/>
    </w:rPr>
  </w:style>
  <w:style w:type="character" w:customStyle="1" w:styleId="WW8Num2z0">
    <w:name w:val="WW8Num2z0"/>
    <w:rsid w:val="00945AF6"/>
    <w:rPr>
      <w:rFonts w:ascii="Symbol" w:hAnsi="Symbol" w:cs="Symbol"/>
    </w:rPr>
  </w:style>
  <w:style w:type="character" w:customStyle="1" w:styleId="WW8Num2z1">
    <w:name w:val="WW8Num2z1"/>
    <w:rsid w:val="00945AF6"/>
    <w:rPr>
      <w:rFonts w:ascii="Courier New" w:hAnsi="Courier New" w:cs="Courier New"/>
    </w:rPr>
  </w:style>
  <w:style w:type="character" w:customStyle="1" w:styleId="WW8Num2z2">
    <w:name w:val="WW8Num2z2"/>
    <w:rsid w:val="00945AF6"/>
    <w:rPr>
      <w:rFonts w:ascii="Wingdings" w:hAnsi="Wingdings" w:cs="Wingdings"/>
    </w:rPr>
  </w:style>
  <w:style w:type="character" w:customStyle="1" w:styleId="WW8Num3z0">
    <w:name w:val="WW8Num3z0"/>
    <w:rsid w:val="00945AF6"/>
    <w:rPr>
      <w:rFonts w:ascii="Symbol" w:hAnsi="Symbol" w:cs="Symbol"/>
    </w:rPr>
  </w:style>
  <w:style w:type="character" w:customStyle="1" w:styleId="WW8Num3z1">
    <w:name w:val="WW8Num3z1"/>
    <w:rsid w:val="00945AF6"/>
    <w:rPr>
      <w:rFonts w:ascii="Courier New" w:hAnsi="Courier New" w:cs="Courier New"/>
    </w:rPr>
  </w:style>
  <w:style w:type="character" w:customStyle="1" w:styleId="WW8Num3z2">
    <w:name w:val="WW8Num3z2"/>
    <w:rsid w:val="00945AF6"/>
    <w:rPr>
      <w:rFonts w:ascii="Wingdings" w:hAnsi="Wingdings" w:cs="Wingdings"/>
    </w:rPr>
  </w:style>
  <w:style w:type="character" w:customStyle="1" w:styleId="WW8Num5z0">
    <w:name w:val="WW8Num5z0"/>
    <w:rsid w:val="00945AF6"/>
    <w:rPr>
      <w:rFonts w:ascii="Symbol" w:hAnsi="Symbol" w:cs="Symbol"/>
    </w:rPr>
  </w:style>
  <w:style w:type="character" w:customStyle="1" w:styleId="WW8Num6z0">
    <w:name w:val="WW8Num6z0"/>
    <w:rsid w:val="00945AF6"/>
    <w:rPr>
      <w:b/>
    </w:rPr>
  </w:style>
  <w:style w:type="character" w:customStyle="1" w:styleId="WW8Num7z0">
    <w:name w:val="WW8Num7z0"/>
    <w:rsid w:val="00945AF6"/>
    <w:rPr>
      <w:rFonts w:ascii="Symbol" w:hAnsi="Symbol" w:cs="Symbol"/>
      <w:sz w:val="20"/>
    </w:rPr>
  </w:style>
  <w:style w:type="character" w:customStyle="1" w:styleId="WW8Num7z1">
    <w:name w:val="WW8Num7z1"/>
    <w:rsid w:val="00945AF6"/>
    <w:rPr>
      <w:rFonts w:ascii="Courier New" w:hAnsi="Courier New" w:cs="Courier New"/>
      <w:sz w:val="20"/>
    </w:rPr>
  </w:style>
  <w:style w:type="character" w:customStyle="1" w:styleId="WW8Num7z2">
    <w:name w:val="WW8Num7z2"/>
    <w:rsid w:val="00945AF6"/>
    <w:rPr>
      <w:rFonts w:ascii="Wingdings" w:hAnsi="Wingdings" w:cs="Wingdings"/>
      <w:sz w:val="20"/>
    </w:rPr>
  </w:style>
  <w:style w:type="character" w:customStyle="1" w:styleId="WW8Num8z0">
    <w:name w:val="WW8Num8z0"/>
    <w:rsid w:val="00945AF6"/>
    <w:rPr>
      <w:rFonts w:ascii="Symbol" w:hAnsi="Symbol" w:cs="Symbol"/>
    </w:rPr>
  </w:style>
  <w:style w:type="character" w:customStyle="1" w:styleId="WW8Num8z1">
    <w:name w:val="WW8Num8z1"/>
    <w:rsid w:val="00945AF6"/>
    <w:rPr>
      <w:rFonts w:ascii="Courier New" w:hAnsi="Courier New" w:cs="Courier New"/>
    </w:rPr>
  </w:style>
  <w:style w:type="character" w:customStyle="1" w:styleId="WW8Num8z2">
    <w:name w:val="WW8Num8z2"/>
    <w:rsid w:val="00945AF6"/>
    <w:rPr>
      <w:rFonts w:ascii="Wingdings" w:hAnsi="Wingdings" w:cs="Wingdings"/>
    </w:rPr>
  </w:style>
  <w:style w:type="character" w:customStyle="1" w:styleId="11">
    <w:name w:val="Основной шрифт абзаца1"/>
    <w:rsid w:val="00945AF6"/>
  </w:style>
  <w:style w:type="character" w:styleId="a3">
    <w:name w:val="Hyperlink"/>
    <w:rsid w:val="00945A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45AF6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945AF6"/>
    <w:pPr>
      <w:spacing w:after="120"/>
    </w:pPr>
  </w:style>
  <w:style w:type="paragraph" w:styleId="a6">
    <w:name w:val="List"/>
    <w:basedOn w:val="a5"/>
    <w:rsid w:val="00945AF6"/>
    <w:rPr>
      <w:rFonts w:cs="Mangal"/>
    </w:rPr>
  </w:style>
  <w:style w:type="paragraph" w:customStyle="1" w:styleId="12">
    <w:name w:val="Название1"/>
    <w:basedOn w:val="a"/>
    <w:rsid w:val="0094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45AF6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945AF6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4040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2019-04-26T00:57:00Z</cp:lastPrinted>
  <dcterms:created xsi:type="dcterms:W3CDTF">2022-05-25T01:26:00Z</dcterms:created>
  <dcterms:modified xsi:type="dcterms:W3CDTF">2022-05-25T01:26:00Z</dcterms:modified>
</cp:coreProperties>
</file>