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E" w:rsidRPr="000D4F92" w:rsidRDefault="00A621BE" w:rsidP="00A62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целью соблюдения обязательного претензионного порядка.</w:t>
      </w:r>
    </w:p>
    <w:p w:rsidR="00A621BE" w:rsidRPr="000D4F92" w:rsidRDefault="00A621BE" w:rsidP="00A62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Служба финансового уполномоченного рекомендует направлять обращения в электронной форме через личный кабинет потребителя финансовых услуг на официальном сайте финансового уполномоченного.</w:t>
      </w:r>
    </w:p>
    <w:p w:rsidR="00A621BE" w:rsidRPr="000D4F92" w:rsidRDefault="00A621BE" w:rsidP="00A62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На сайте финансового уполномоченного вы можете скачать образцы обращений к финансовому уполномоченному по самым популярным тематикам (для подачи обращения как в электронном виде через личный кабинет, так и на бумажном носителе).</w:t>
      </w:r>
    </w:p>
    <w:p w:rsidR="00A621BE" w:rsidRPr="000D4F92" w:rsidRDefault="00A621BE" w:rsidP="00A621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Если Вы получили ответ финансового уполномоченного, с которым не согласны, следует обратиться в суд с исковым заявлением для защиты своих прав и законных интересов.</w:t>
      </w:r>
    </w:p>
    <w:p w:rsidR="00A621BE" w:rsidRPr="000D4F92" w:rsidRDefault="00A621BE" w:rsidP="00A621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 xml:space="preserve">Важно помнить! Если какие-либо предусмотренные кредитным договором платежи потребитель не осуществляет или осуществляет несвоевременно и/или не в полном объеме, банком может быть предъявлено требование об уплате неустойки (штрафа, пени) и о досрочном возврате кредита, поэтому необходимо внимательно следить за сроками внесения очередных платежей. </w:t>
      </w:r>
    </w:p>
    <w:p w:rsidR="00A621BE" w:rsidRPr="000D4F92" w:rsidRDefault="00A621BE" w:rsidP="00A621BE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Поручительство: будьте осторожны!</w:t>
      </w:r>
    </w:p>
    <w:p w:rsidR="00A621BE" w:rsidRPr="000D4F92" w:rsidRDefault="00A621BE" w:rsidP="00A621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Поручители – граждане, которые поручаются за заемщика. Их доходы не учитываются при расчете максимальной суммы кредита. Поручители обеспечивают возврат кредита: если заемщик не будет платить по кредиту, то банк имеет право обратиться к поручителям с требованием о возвращении денег.</w:t>
      </w:r>
    </w:p>
    <w:p w:rsidR="00A621BE" w:rsidRPr="000D4F92" w:rsidRDefault="00A621BE" w:rsidP="00A621B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Ответственность поручителя является субсидиарной (т.е. дополнительной), а значит, банк не имеет права требовать от поручителя исполнения обязательств, если заемщик исправно выплачивает кредит. Кроме того, поручитель обладает правом требовать от заемщика возвращения денежной суммы, уплаченной им в счет погашения задолженности заемщика по кредиту.</w:t>
      </w:r>
    </w:p>
    <w:p w:rsidR="00434562" w:rsidRDefault="00434562" w:rsidP="00E63FE1">
      <w:pPr>
        <w:tabs>
          <w:tab w:val="left" w:pos="426"/>
        </w:tabs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eastAsia="ru-RU"/>
        </w:rPr>
      </w:pPr>
    </w:p>
    <w:p w:rsidR="00434562" w:rsidRDefault="00434562" w:rsidP="00E63FE1">
      <w:pPr>
        <w:tabs>
          <w:tab w:val="left" w:pos="426"/>
        </w:tabs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eastAsia="ru-RU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lastRenderedPageBreak/>
        <w:t>Г</w:t>
      </w:r>
      <w:r w:rsidRPr="00C75360">
        <w:rPr>
          <w:rFonts w:ascii="Times New Roman" w:hAnsi="Times New Roman"/>
        </w:rPr>
        <w:t xml:space="preserve">ОСУДАРСТВЕННЫЙ  ИНФОРМАЦИОННЫЙ  РЕСУРС  </w:t>
      </w:r>
      <w:hyperlink r:id="rId7" w:history="1">
        <w:r w:rsidRPr="00FC5988">
          <w:rPr>
            <w:rStyle w:val="a8"/>
            <w:rFonts w:ascii="Times New Roman" w:hAnsi="Times New Roman"/>
            <w:sz w:val="18"/>
            <w:szCs w:val="18"/>
          </w:rPr>
          <w:t>http://zpp.rospotrebnadzor.ru/</w:t>
        </w:r>
      </w:hyperlink>
    </w:p>
    <w:p w:rsidR="00434562" w:rsidRDefault="00434562" w:rsidP="00434562">
      <w:pPr>
        <w:ind w:firstLine="284"/>
        <w:jc w:val="center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114675" cy="24288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88">
        <w:rPr>
          <w:rFonts w:ascii="Times New Roman" w:hAnsi="Times New Roman"/>
          <w:noProof/>
          <w:sz w:val="18"/>
          <w:szCs w:val="18"/>
        </w:rPr>
        <w:t xml:space="preserve">          </w:t>
      </w:r>
    </w:p>
    <w:p w:rsidR="00434562" w:rsidRPr="00434562" w:rsidRDefault="00434562" w:rsidP="00434562">
      <w:pPr>
        <w:ind w:firstLine="284"/>
        <w:jc w:val="center"/>
        <w:rPr>
          <w:rFonts w:ascii="Times New Roman" w:hAnsi="Times New Roman"/>
          <w:b/>
        </w:rPr>
      </w:pPr>
      <w:r w:rsidRPr="00434562">
        <w:rPr>
          <w:rFonts w:ascii="Times New Roman" w:hAnsi="Times New Roman"/>
          <w:b/>
        </w:rPr>
        <w:t>На данном портале размещено: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нормативная правовая база в сфере защите прав потребителей;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результаты проверок;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решения судов по делам в сфере защиты прав потребителей;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новости в сфере защиты прав потребителей;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тематические памятки по защите прав потребителей и обучающие видеоролики;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 xml:space="preserve">образцы претензий и исковых заявлений; 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>ВИРТУАЛЬНАЯ ПРИЕМНАЯ, где можно задать интересующий вопрос;</w:t>
      </w:r>
    </w:p>
    <w:p w:rsidR="00434562" w:rsidRPr="00434562" w:rsidRDefault="00434562" w:rsidP="00434562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34562">
        <w:rPr>
          <w:rFonts w:ascii="Times New Roman" w:hAnsi="Times New Roman"/>
        </w:rPr>
        <w:t xml:space="preserve">ВЕРСИЯ ДЛЯ </w:t>
      </w:r>
      <w:proofErr w:type="gramStart"/>
      <w:r w:rsidRPr="00434562">
        <w:rPr>
          <w:rFonts w:ascii="Times New Roman" w:hAnsi="Times New Roman"/>
        </w:rPr>
        <w:t>СЛАБОВИДЯЩИХ</w:t>
      </w:r>
      <w:proofErr w:type="gramEnd"/>
      <w:r w:rsidRPr="00434562">
        <w:rPr>
          <w:rFonts w:ascii="Times New Roman" w:hAnsi="Times New Roman"/>
        </w:rPr>
        <w:t>.</w:t>
      </w:r>
    </w:p>
    <w:p w:rsidR="00434562" w:rsidRPr="00434562" w:rsidRDefault="00434562" w:rsidP="0043456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4562" w:rsidRPr="00434562" w:rsidRDefault="00434562" w:rsidP="00434562">
      <w:pPr>
        <w:jc w:val="both"/>
        <w:rPr>
          <w:rFonts w:ascii="Times New Roman" w:hAnsi="Times New Roman"/>
          <w:b/>
        </w:rPr>
      </w:pPr>
      <w:r w:rsidRPr="00434562">
        <w:rPr>
          <w:rFonts w:ascii="Times New Roman" w:hAnsi="Times New Roman"/>
          <w:b/>
        </w:rPr>
        <w:t>Телефон Консультационного центра по защите прав потребителей: 8 (4112) 446158</w:t>
      </w:r>
    </w:p>
    <w:p w:rsidR="00434562" w:rsidRPr="00C75360" w:rsidRDefault="00434562" w:rsidP="004345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38175" cy="6477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92" w:rsidRDefault="000D4F92" w:rsidP="000D4F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ФБУЗ «Центр гигиены и эпидемиол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гии в Республике Саха (Якутия)</w:t>
      </w:r>
    </w:p>
    <w:p w:rsidR="000D4F92" w:rsidRPr="00C75360" w:rsidRDefault="000D4F92" w:rsidP="000D4F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Отдел защиты прав потребителей</w:t>
      </w:r>
    </w:p>
    <w:p w:rsidR="00434562" w:rsidRDefault="0013227F" w:rsidP="00434562">
      <w:pPr>
        <w:ind w:left="180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76525" cy="2219325"/>
            <wp:effectExtent l="19050" t="0" r="9525" b="0"/>
            <wp:docPr id="18" name="Рисунок 18" descr="C:\Users\Пользователь\Desktop\ДЕКАДЫ ВСЕ ПО ЗПП МаРТ\Декада 2022 год\1d5b32e8e3564307cbd41e4c3fee1d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ДЕКАДЫ ВСЕ ПО ЗПП МаРТ\Декада 2022 год\1d5b32e8e3564307cbd41e4c3fee1d7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06" cy="22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92" w:rsidRPr="00EA1984" w:rsidRDefault="000D4F92" w:rsidP="000D4F92">
      <w:pPr>
        <w:shd w:val="clear" w:color="auto" w:fill="FFFFFF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</w:rPr>
        <w:t xml:space="preserve">    </w:t>
      </w:r>
      <w:r w:rsidR="00434562" w:rsidRPr="00C75360">
        <w:rPr>
          <w:rFonts w:ascii="Times New Roman" w:hAnsi="Times New Roman"/>
          <w:b/>
        </w:rPr>
        <w:t xml:space="preserve"> </w:t>
      </w:r>
      <w:r w:rsidRPr="00EA1984">
        <w:rPr>
          <w:rFonts w:ascii="Times New Roman" w:hAnsi="Times New Roman"/>
          <w:b/>
          <w:i/>
          <w:color w:val="FF0000"/>
          <w:sz w:val="28"/>
          <w:szCs w:val="28"/>
        </w:rPr>
        <w:t>Всемирный день прав потребителей</w:t>
      </w:r>
    </w:p>
    <w:p w:rsidR="00434562" w:rsidRPr="000D4F92" w:rsidRDefault="00434562" w:rsidP="000D4F92">
      <w:pPr>
        <w:ind w:left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0D4F92">
        <w:rPr>
          <w:rFonts w:ascii="Times New Roman" w:hAnsi="Times New Roman"/>
          <w:b/>
          <w:i/>
          <w:sz w:val="28"/>
          <w:szCs w:val="28"/>
        </w:rPr>
        <w:t>«Справедливые цифровые финансовые  услуги</w:t>
      </w:r>
      <w:r w:rsidR="0013227F" w:rsidRPr="000D4F92">
        <w:rPr>
          <w:rFonts w:ascii="Times New Roman" w:hAnsi="Times New Roman"/>
          <w:b/>
          <w:i/>
          <w:sz w:val="28"/>
          <w:szCs w:val="28"/>
        </w:rPr>
        <w:t>. Потребительский кредит</w:t>
      </w:r>
      <w:r w:rsidRPr="000D4F92">
        <w:rPr>
          <w:rFonts w:ascii="Times New Roman" w:hAnsi="Times New Roman"/>
          <w:b/>
          <w:i/>
          <w:sz w:val="28"/>
          <w:szCs w:val="28"/>
        </w:rPr>
        <w:t>»</w:t>
      </w:r>
    </w:p>
    <w:p w:rsidR="00434562" w:rsidRDefault="00434562" w:rsidP="00434562">
      <w:pPr>
        <w:ind w:left="180"/>
        <w:jc w:val="center"/>
        <w:rPr>
          <w:rFonts w:ascii="Times New Roman" w:hAnsi="Times New Roman"/>
          <w:b/>
        </w:rPr>
      </w:pPr>
    </w:p>
    <w:p w:rsidR="000D4F92" w:rsidRDefault="000D4F92" w:rsidP="00434562">
      <w:pPr>
        <w:ind w:left="180"/>
        <w:jc w:val="center"/>
        <w:rPr>
          <w:rFonts w:ascii="Times New Roman" w:hAnsi="Times New Roman"/>
          <w:b/>
        </w:rPr>
      </w:pPr>
    </w:p>
    <w:p w:rsidR="000D4F92" w:rsidRDefault="000D4F92" w:rsidP="00434562">
      <w:pPr>
        <w:ind w:left="180"/>
        <w:jc w:val="center"/>
        <w:rPr>
          <w:rFonts w:ascii="Times New Roman" w:hAnsi="Times New Roman"/>
          <w:b/>
        </w:rPr>
      </w:pPr>
    </w:p>
    <w:p w:rsidR="00434562" w:rsidRDefault="00434562" w:rsidP="00434562">
      <w:pPr>
        <w:ind w:left="180"/>
        <w:jc w:val="center"/>
        <w:rPr>
          <w:rFonts w:ascii="Times New Roman" w:hAnsi="Times New Roman"/>
          <w:b/>
        </w:rPr>
      </w:pPr>
      <w:r w:rsidRPr="00C75360">
        <w:rPr>
          <w:rFonts w:ascii="Times New Roman" w:hAnsi="Times New Roman"/>
          <w:b/>
        </w:rPr>
        <w:t>г. Якутск, 2022 год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lastRenderedPageBreak/>
        <w:t>Потребительское кредитование с каждым годом становится все более популярным среди населения. Приобретение товаров или услуг в кредит</w:t>
      </w:r>
      <w:r w:rsidRPr="000D4F92">
        <w:rPr>
          <w:rFonts w:ascii="Times New Roman" w:eastAsia="Times New Roman" w:hAnsi="Times New Roman" w:cs="Times New Roman"/>
          <w:lang w:eastAsia="ru-RU"/>
        </w:rPr>
        <w:t xml:space="preserve"> – хорошее решение для тех, кто пока не обладает достаточной суммой для покупки или не готов произвести оплату за необходимый товар (услугу) единовременно.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Отношения по кредитованию – это правовые отношения, которые  регулируются, прежде всего, Гражданским Кодексом РФ, Законом «О защите прав потребителей»; Федеральным законом «О банках и банковской деятельности», а также  кредитным договором, который должен соответствовать требованиям законодательства.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П</w:t>
      </w:r>
      <w:r w:rsidRPr="000D4F92">
        <w:rPr>
          <w:rFonts w:ascii="Times New Roman" w:eastAsia="Times New Roman" w:hAnsi="Times New Roman" w:cs="Times New Roman"/>
          <w:lang w:eastAsia="ru-RU"/>
        </w:rPr>
        <w:t>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Прежде чем заключить кредитный договор:</w:t>
      </w:r>
    </w:p>
    <w:p w:rsidR="00E63FE1" w:rsidRPr="000D4F92" w:rsidRDefault="00E63FE1" w:rsidP="00E63FE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Оцените свои финансовые возможности.</w:t>
      </w:r>
    </w:p>
    <w:p w:rsidR="00E63FE1" w:rsidRPr="000D4F92" w:rsidRDefault="00E63FE1" w:rsidP="00E63FE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Соберите информацию о кредитных организациях, работающих в регионе  и их репутации</w:t>
      </w:r>
    </w:p>
    <w:p w:rsidR="00E63FE1" w:rsidRPr="000D4F92" w:rsidRDefault="00E63FE1" w:rsidP="00E63FE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Прежде чем подписать кредитный  договор, внимательно его прочитайте, изучите условия.</w:t>
      </w:r>
    </w:p>
    <w:p w:rsidR="00E63FE1" w:rsidRPr="000D4F92" w:rsidRDefault="00E63FE1" w:rsidP="00E63FE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Попросите у кредитора выдать Вам на руки типовую форму кредитного договора. Наилучшим вариантом будет собрать типовые формы кредитных договоров в разных кредитных организациях. Отказ в предоставлении типовой формы договора должен Вас насторожить. При возможности проконсультируйтесь с опытным юристом.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Обратите внимание на содержащиеся в кредитном договоре ссылки на тарифы осуществления банком услуг. Следует запросить и изучить информацию об этих тарифах у сотрудников банка.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При предоставлении кредита потребитель должен быть проинформирован о:</w:t>
      </w:r>
    </w:p>
    <w:p w:rsidR="00E63FE1" w:rsidRPr="000D4F92" w:rsidRDefault="00E63FE1" w:rsidP="00E63FE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92">
        <w:rPr>
          <w:rFonts w:ascii="Times New Roman" w:eastAsia="Times New Roman" w:hAnsi="Times New Roman" w:cs="Times New Roman"/>
          <w:lang w:eastAsia="ru-RU"/>
        </w:rPr>
        <w:lastRenderedPageBreak/>
        <w:t>размере</w:t>
      </w:r>
      <w:proofErr w:type="gramEnd"/>
      <w:r w:rsidRPr="000D4F92">
        <w:rPr>
          <w:rFonts w:ascii="Times New Roman" w:eastAsia="Times New Roman" w:hAnsi="Times New Roman" w:cs="Times New Roman"/>
          <w:lang w:eastAsia="ru-RU"/>
        </w:rPr>
        <w:t xml:space="preserve"> кредита;</w:t>
      </w:r>
    </w:p>
    <w:p w:rsidR="00E63FE1" w:rsidRPr="000D4F92" w:rsidRDefault="00E63FE1" w:rsidP="00E63FE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 полной сумме, подлежащей выплате потребителем;</w:t>
      </w:r>
    </w:p>
    <w:p w:rsidR="00E63FE1" w:rsidRPr="000D4F92" w:rsidRDefault="00E63FE1" w:rsidP="00E63FE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 графике погашения этой суммы;</w:t>
      </w:r>
    </w:p>
    <w:p w:rsidR="00E63FE1" w:rsidRPr="000D4F92" w:rsidRDefault="00E63FE1" w:rsidP="00E63FE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92">
        <w:rPr>
          <w:rFonts w:ascii="Times New Roman" w:eastAsia="Times New Roman" w:hAnsi="Times New Roman" w:cs="Times New Roman"/>
          <w:lang w:eastAsia="ru-RU"/>
        </w:rPr>
        <w:t>перечне</w:t>
      </w:r>
      <w:proofErr w:type="gramEnd"/>
      <w:r w:rsidRPr="000D4F92">
        <w:rPr>
          <w:rFonts w:ascii="Times New Roman" w:eastAsia="Times New Roman" w:hAnsi="Times New Roman" w:cs="Times New Roman"/>
          <w:lang w:eastAsia="ru-RU"/>
        </w:rPr>
        <w:t xml:space="preserve"> и размере платежей заемщика, связанных с несоблюдением им условий кредитного договора.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Помните, что банк обязан довести необходимую и достоверную информацию об услуге в наглядной и доступной для Вас форме, а это значит, что вы вправе требовать предоставления информации, оформленной в письменном виде.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92">
        <w:rPr>
          <w:rFonts w:ascii="Times New Roman" w:eastAsia="Times New Roman" w:hAnsi="Times New Roman" w:cs="Times New Roman"/>
          <w:lang w:eastAsia="ru-RU"/>
        </w:rPr>
        <w:t>В соответствии со ст. 12 Закона «О защите прав потребителей», если потребителю не предоставлена возможность незамедлительно получить при заключении договора информацию об услуге (в том числе и финансовой),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суммы и возмещения других</w:t>
      </w:r>
      <w:proofErr w:type="gramEnd"/>
      <w:r w:rsidRPr="000D4F92">
        <w:rPr>
          <w:rFonts w:ascii="Times New Roman" w:eastAsia="Times New Roman" w:hAnsi="Times New Roman" w:cs="Times New Roman"/>
          <w:lang w:eastAsia="ru-RU"/>
        </w:rPr>
        <w:t xml:space="preserve"> убытков.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Еще одним важным аспектом, на который следует обращать внимание при заключении и исполнении кредитного договора, является включение в договор условий, ущемляющих законные права потребителей.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Иногда кредитные организации включают в договора с заемщиками следующие условия, которые являются ущемляющими права потребителя: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1. Обуславливают приобретение услуг по кредитованию обязательным приобретением Заемщиком услуг по страхованию их жизни и здоровья.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2. Предусматривают взимание комиссии либо неустойки за досрочный возврат кредита/части кредита.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3. Устанавливают  комиссию за открытие и ведение ссудного счета либо за выдачу кредита, которую должен уплатить заемщик.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lastRenderedPageBreak/>
        <w:t>4. Устанавливают место рассмотрения споров и разногласий, которые могут возникнуть у сторон  в процессе исполнения обязательств по Договору, например по месту нахождения филиала Кредитора, либо по месту нахождения его главного офиса.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5.  Предусматривают право Кредитора в одностороннем порядке  производить по своему усмотрению увеличение размера процентов  по кредиту. 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6. Предусматривают занижение размера неустойки, уплачиваемой в случае нарушения исполнения банком своих обязательств по договору;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2">
        <w:rPr>
          <w:rFonts w:ascii="Times New Roman" w:eastAsia="Times New Roman" w:hAnsi="Times New Roman" w:cs="Times New Roman"/>
          <w:bCs/>
          <w:lang w:eastAsia="ru-RU"/>
        </w:rPr>
        <w:t>7. Включают требование досрочного погашения задолженности по кредиту в случае ухудшения финансового положения заемщика;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8. Устанавливают штраф за отказ в получении кредита.</w:t>
      </w:r>
    </w:p>
    <w:p w:rsidR="00E63FE1" w:rsidRPr="000D4F92" w:rsidRDefault="00E63FE1" w:rsidP="00E63FE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9. Предусматривают безакцептное списание суммы задолженности со счета заемщика, открытого, к примеру, в этом же банке и др.</w:t>
      </w:r>
    </w:p>
    <w:p w:rsidR="00E63FE1" w:rsidRPr="000D4F92" w:rsidRDefault="00E63FE1" w:rsidP="00E63F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>Если при исполнении кредитного договора права потребителя нарушаются, то следует обратиться с письменной претензией в адрес банка, где потребовать, например, исключения из текста кредитного договора пункта, ущемляющего права потребителя, и возмещения убытков. Один экземпляр претензии необходимо вручить сотрудникам банка лично (в этом случае на втором экземпляре, который остается у Вас, попросите поставить отметку о принятии) либо направить по почте, желательно заказным письмом с уведомлением о вручении.</w:t>
      </w:r>
    </w:p>
    <w:p w:rsidR="00E63FE1" w:rsidRPr="000D4F92" w:rsidRDefault="00C933D2" w:rsidP="00A62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4F92">
        <w:rPr>
          <w:rFonts w:ascii="Times New Roman" w:eastAsia="Times New Roman" w:hAnsi="Times New Roman" w:cs="Times New Roman"/>
          <w:lang w:eastAsia="ru-RU"/>
        </w:rPr>
        <w:t xml:space="preserve">Стоит обратить внимание, что в случае взаимодействия </w:t>
      </w:r>
      <w:proofErr w:type="gramStart"/>
      <w:r w:rsidRPr="000D4F9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D4F92">
        <w:rPr>
          <w:rFonts w:ascii="Times New Roman" w:eastAsia="Times New Roman" w:hAnsi="Times New Roman" w:cs="Times New Roman"/>
          <w:lang w:eastAsia="ru-RU"/>
        </w:rPr>
        <w:t xml:space="preserve"> страховыми организациями (кроме страховых организаций, осуществляющих исключительно обязательное медицинское страхование), микрофинансовыми организациями, кредитными потребительскими кооперативами, ломбардами, кредитными организациями, негосударственными пенсионными фондами, потребители </w:t>
      </w:r>
      <w:r w:rsidR="00595098" w:rsidRPr="000D4F92">
        <w:rPr>
          <w:rFonts w:ascii="Times New Roman" w:eastAsia="Times New Roman" w:hAnsi="Times New Roman" w:cs="Times New Roman"/>
          <w:lang w:eastAsia="ru-RU"/>
        </w:rPr>
        <w:t xml:space="preserve">до обращения в суд должны обратиться  к финансовому уполномоченному с </w:t>
      </w: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p w:rsidR="00434562" w:rsidRDefault="00434562" w:rsidP="00434562">
      <w:pPr>
        <w:ind w:firstLine="284"/>
        <w:jc w:val="center"/>
        <w:rPr>
          <w:rFonts w:ascii="Times New Roman" w:hAnsi="Times New Roman"/>
        </w:rPr>
      </w:pPr>
    </w:p>
    <w:sectPr w:rsidR="00434562" w:rsidSect="00B204AB">
      <w:pgSz w:w="16838" w:h="11905" w:orient="landscape"/>
      <w:pgMar w:top="426" w:right="567" w:bottom="567" w:left="567" w:header="720" w:footer="720" w:gutter="0"/>
      <w:cols w:num="3" w:space="409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C1" w:rsidRDefault="00F34CC1" w:rsidP="00CC5A9B">
      <w:pPr>
        <w:spacing w:after="0" w:line="240" w:lineRule="auto"/>
      </w:pPr>
      <w:r>
        <w:separator/>
      </w:r>
    </w:p>
  </w:endnote>
  <w:endnote w:type="continuationSeparator" w:id="0">
    <w:p w:rsidR="00F34CC1" w:rsidRDefault="00F34CC1" w:rsidP="00CC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C1" w:rsidRDefault="00F34CC1" w:rsidP="00CC5A9B">
      <w:pPr>
        <w:spacing w:after="0" w:line="240" w:lineRule="auto"/>
      </w:pPr>
      <w:r>
        <w:separator/>
      </w:r>
    </w:p>
  </w:footnote>
  <w:footnote w:type="continuationSeparator" w:id="0">
    <w:p w:rsidR="00F34CC1" w:rsidRDefault="00F34CC1" w:rsidP="00CC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42D3D"/>
    <w:multiLevelType w:val="multilevel"/>
    <w:tmpl w:val="5DF8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D6241"/>
    <w:multiLevelType w:val="hybridMultilevel"/>
    <w:tmpl w:val="27B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1906BF4"/>
    <w:multiLevelType w:val="hybridMultilevel"/>
    <w:tmpl w:val="34AC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F6E47"/>
    <w:multiLevelType w:val="hybridMultilevel"/>
    <w:tmpl w:val="1988E378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6">
    <w:nsid w:val="60671E6A"/>
    <w:multiLevelType w:val="multilevel"/>
    <w:tmpl w:val="DAB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311D6"/>
    <w:multiLevelType w:val="hybridMultilevel"/>
    <w:tmpl w:val="07C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E0107"/>
    <w:multiLevelType w:val="hybridMultilevel"/>
    <w:tmpl w:val="487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36"/>
    <w:rsid w:val="00062ADC"/>
    <w:rsid w:val="0008468B"/>
    <w:rsid w:val="000D2D7B"/>
    <w:rsid w:val="000D4F92"/>
    <w:rsid w:val="0013227F"/>
    <w:rsid w:val="0022458A"/>
    <w:rsid w:val="00281E73"/>
    <w:rsid w:val="002A0C7A"/>
    <w:rsid w:val="002A3A83"/>
    <w:rsid w:val="0039357E"/>
    <w:rsid w:val="003C647F"/>
    <w:rsid w:val="003E1FE7"/>
    <w:rsid w:val="00434562"/>
    <w:rsid w:val="00475D46"/>
    <w:rsid w:val="004A2547"/>
    <w:rsid w:val="004B0CBD"/>
    <w:rsid w:val="004B1BC4"/>
    <w:rsid w:val="004E00AD"/>
    <w:rsid w:val="0055195F"/>
    <w:rsid w:val="00595098"/>
    <w:rsid w:val="0059742C"/>
    <w:rsid w:val="005B22B2"/>
    <w:rsid w:val="00627A1F"/>
    <w:rsid w:val="00633136"/>
    <w:rsid w:val="00766007"/>
    <w:rsid w:val="007A16DD"/>
    <w:rsid w:val="007C5316"/>
    <w:rsid w:val="008122FA"/>
    <w:rsid w:val="00832036"/>
    <w:rsid w:val="0085663C"/>
    <w:rsid w:val="00877BE6"/>
    <w:rsid w:val="009546C4"/>
    <w:rsid w:val="00993E92"/>
    <w:rsid w:val="009D59CC"/>
    <w:rsid w:val="009F79EF"/>
    <w:rsid w:val="009F7B23"/>
    <w:rsid w:val="00A175F5"/>
    <w:rsid w:val="00A621BE"/>
    <w:rsid w:val="00AC4E77"/>
    <w:rsid w:val="00AC5E8E"/>
    <w:rsid w:val="00AD66A0"/>
    <w:rsid w:val="00B204AB"/>
    <w:rsid w:val="00B50A63"/>
    <w:rsid w:val="00B518A5"/>
    <w:rsid w:val="00B55E7B"/>
    <w:rsid w:val="00C378EF"/>
    <w:rsid w:val="00C933D2"/>
    <w:rsid w:val="00CC5A9B"/>
    <w:rsid w:val="00CF4379"/>
    <w:rsid w:val="00E2034D"/>
    <w:rsid w:val="00E63FE1"/>
    <w:rsid w:val="00E80A2F"/>
    <w:rsid w:val="00ED750B"/>
    <w:rsid w:val="00F17D6A"/>
    <w:rsid w:val="00F34CC1"/>
    <w:rsid w:val="00F81AA9"/>
    <w:rsid w:val="00FB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C5A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A9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5A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C5A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A9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5A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7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Мозгачева</dc:creator>
  <cp:lastModifiedBy>Пользователь</cp:lastModifiedBy>
  <cp:revision>5</cp:revision>
  <cp:lastPrinted>2022-03-10T02:16:00Z</cp:lastPrinted>
  <dcterms:created xsi:type="dcterms:W3CDTF">2021-03-24T07:48:00Z</dcterms:created>
  <dcterms:modified xsi:type="dcterms:W3CDTF">2022-03-11T02:18:00Z</dcterms:modified>
</cp:coreProperties>
</file>