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80EA5" w:rsidRPr="003F5F48" w:rsidRDefault="002E2737" w:rsidP="00607900">
      <w:pPr>
        <w:jc w:val="both"/>
        <w:rPr>
          <w:b/>
          <w:color w:val="FFFFFF" w:themeColor="background1"/>
        </w:rPr>
      </w:pPr>
      <w:r>
        <w:rPr>
          <w:b/>
          <w:noProof/>
          <w:color w:val="FFFFFF" w:themeColor="background1"/>
          <w:lang w:eastAsia="ru-RU"/>
        </w:rPr>
        <w:drawing>
          <wp:inline distT="0" distB="0" distL="0" distR="0">
            <wp:extent cx="2959100" cy="986155"/>
            <wp:effectExtent l="19050" t="0" r="0" b="0"/>
            <wp:docPr id="1" name="Рисунок 0" descr="здоровое 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оровое питание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BF" w:rsidRPr="00C903BF" w:rsidRDefault="00C903BF" w:rsidP="00607900">
      <w:pPr>
        <w:jc w:val="both"/>
      </w:pPr>
      <w:r w:rsidRPr="00C903BF">
        <w:t xml:space="preserve">Сбалансированное правильное питание ― одно из обязательных условий долголетия и сохранения работоспособности для людей пожилого возраста. В этот период происходит перестройка всех основных процессов обмена веществ, ухудшается переваривание пищи и усвоение полезных микро- и макроэлементов, увеличивается потребность организма в витаминах и других </w:t>
      </w:r>
      <w:proofErr w:type="spellStart"/>
      <w:r w:rsidRPr="00C903BF">
        <w:t>нутриентах</w:t>
      </w:r>
      <w:proofErr w:type="spellEnd"/>
      <w:r w:rsidRPr="00C903BF">
        <w:t>. Правильное меню, учитывающее возрастные изменения, поможет не только избежать проблем с пищеварением, но и сделать организм более устойчивым к повседневным нагрузкам и стрессам.</w:t>
      </w:r>
    </w:p>
    <w:p w:rsidR="00980EA5" w:rsidRDefault="00396618" w:rsidP="00625831">
      <w:pPr>
        <w:jc w:val="both"/>
      </w:pPr>
      <w:r w:rsidRPr="00396618">
        <w:t xml:space="preserve">Формула правильного, здорового питания достаточно проста, так как включает всего лишь две составляющие, находящиеся в прямой зависимости друг от друга. Суть ее такова: энергетическая ценность пищи (измеряемая в калориях) должна соответствовать затратам энергии организмом. Всем известно, если человек много ест, но мало двигается, его нерастраченная энергия превращается в лишний вес. Значит, в поддержании нормального веса имеет значение образ жизни, род занятий, пол, физиологические данные, физическая активность. </w:t>
      </w:r>
    </w:p>
    <w:p w:rsidR="00C175F0" w:rsidRDefault="00C175F0" w:rsidP="00625831">
      <w:pPr>
        <w:jc w:val="both"/>
      </w:pPr>
    </w:p>
    <w:p w:rsidR="003F5F48" w:rsidRDefault="00625831" w:rsidP="00625831">
      <w:pPr>
        <w:jc w:val="both"/>
      </w:pPr>
      <w:r w:rsidRPr="00625831">
        <w:t>Здоровое питание на протяжении всей жизни способствует профилактике неправильного питания во всех его формах, а также целого р</w:t>
      </w:r>
      <w:r>
        <w:t xml:space="preserve">яда неинфекционных заболеваний </w:t>
      </w:r>
      <w:r w:rsidRPr="00625831">
        <w:t>и нарушений здоровья. </w:t>
      </w:r>
    </w:p>
    <w:p w:rsidR="00625831" w:rsidRDefault="00625831" w:rsidP="00625831">
      <w:pPr>
        <w:jc w:val="both"/>
      </w:pPr>
      <w:r w:rsidRPr="00625831">
        <w:t>При составлении меню здорового питания следует помнить о нескольких общих правилах: во-первых, принимать пищу нужно часто и маленькими порциями. Удобнее всего завести себе небольшую тарелку, в которую помещается порция размером с пригоршню.</w:t>
      </w:r>
    </w:p>
    <w:p w:rsidR="00625831" w:rsidRPr="00625831" w:rsidRDefault="00625831" w:rsidP="00625831">
      <w:pPr>
        <w:jc w:val="both"/>
      </w:pPr>
      <w:r w:rsidRPr="00625831">
        <w:t>Здоровый образ питания предполагает 5-6 приемов пищи за день. Хорошо также приучить себя питаться в одно и то же время – это стабилизирует работу желудка и будет способствовать похудению.</w:t>
      </w:r>
    </w:p>
    <w:p w:rsidR="00625831" w:rsidRDefault="00625831" w:rsidP="00625831">
      <w:pPr>
        <w:jc w:val="both"/>
      </w:pPr>
      <w:r w:rsidRPr="00625831">
        <w:t>Второе важное правило – помним о калориях.</w:t>
      </w:r>
      <w:r w:rsidR="00980EA5" w:rsidRPr="00980EA5">
        <w:rPr>
          <w:rFonts w:ascii="Times New Roman" w:hAnsi="Times New Roman" w:cs="Times New Roman"/>
          <w:sz w:val="28"/>
          <w:szCs w:val="28"/>
        </w:rPr>
        <w:t xml:space="preserve"> </w:t>
      </w:r>
      <w:r w:rsidR="00980EA5" w:rsidRPr="00980EA5">
        <w:t>Норма калорий у каждого своя, узнать ее можно, например, воспользовавшись специальным калькулятором, который легко найти в Интернете.</w:t>
      </w:r>
    </w:p>
    <w:p w:rsidR="00980EA5" w:rsidRDefault="00625831" w:rsidP="00625831">
      <w:pPr>
        <w:jc w:val="both"/>
        <w:rPr>
          <w:noProof/>
          <w:lang w:eastAsia="ru-RU"/>
        </w:rPr>
      </w:pPr>
      <w:r w:rsidRPr="00625831">
        <w:t>Правило третье – соблюдаем баланс между «доходами» и «расходами», то есть той энергией, которая тратится организмом на основной обмен, работу, занятия спортом, и калорийностью питания. Еда включает в себя четыре основных составляющих: белки, жиры, углеводы и пищевые волокна – все они необходимы нашему организму.</w:t>
      </w:r>
      <w:r w:rsidR="003F5F48" w:rsidRPr="003F5F48">
        <w:rPr>
          <w:noProof/>
          <w:lang w:eastAsia="ru-RU"/>
        </w:rPr>
        <w:t xml:space="preserve"> </w:t>
      </w:r>
    </w:p>
    <w:p w:rsidR="006C0B9F" w:rsidRDefault="006C0B9F" w:rsidP="00625831">
      <w:pPr>
        <w:jc w:val="both"/>
      </w:pPr>
    </w:p>
    <w:p w:rsidR="00625831" w:rsidRDefault="00625831" w:rsidP="00625831">
      <w:pPr>
        <w:jc w:val="both"/>
      </w:pPr>
      <w:r w:rsidRPr="00625831">
        <w:t xml:space="preserve">Четвертое правило – пейте воду. Полтора и более литра чистой питьевой воды помогут </w:t>
      </w:r>
      <w:r w:rsidR="0020044D">
        <w:t>восполнить водный баланс</w:t>
      </w:r>
      <w:r w:rsidRPr="00625831">
        <w:t xml:space="preserve">, сделают более упругой кожу, улучшат общее состояние организма, ускорят процесс обмена веществ. </w:t>
      </w:r>
    </w:p>
    <w:p w:rsidR="00607900" w:rsidRPr="00607900" w:rsidRDefault="00607900" w:rsidP="00607900">
      <w:pPr>
        <w:jc w:val="both"/>
      </w:pPr>
      <w:r w:rsidRPr="00607900">
        <w:t xml:space="preserve">И пятое правило – выбирайте продукты с умом. Читайте этикетки, состав и калорийность продуктов, исключите из рациона </w:t>
      </w:r>
      <w:proofErr w:type="spellStart"/>
      <w:r w:rsidRPr="00607900">
        <w:t>фастфуд</w:t>
      </w:r>
      <w:proofErr w:type="spellEnd"/>
      <w:r w:rsidRPr="00607900">
        <w:t xml:space="preserve">, майонезные соусы, продукты с химическими добавками, консервантами, красителями. Вы должны знать, что вы едите, и тогда путь к красоте и здоровью станет быстрым и приятным. </w:t>
      </w:r>
    </w:p>
    <w:p w:rsidR="00625831" w:rsidRDefault="00B26A83" w:rsidP="00C903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2702" cy="2404293"/>
            <wp:effectExtent l="19050" t="0" r="5248" b="0"/>
            <wp:docPr id="3" name="Рисунок 2" descr="C:\Users\User\Downloads\соедините-гулять-пожилых-людей-11614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оедините-гулять-пожилых-людей-116145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21" cy="241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FA" w:rsidRPr="00625831" w:rsidRDefault="00EF3CFA" w:rsidP="00C903BF">
      <w:pPr>
        <w:jc w:val="center"/>
      </w:pPr>
      <w:r w:rsidRPr="00EF3CFA">
        <w:t>Правильно организованное питание в старческом возрасте — это залог продления физической и умственной активности, профилактики многих возрастных заболеваний, улучшения общего самочувствия.</w:t>
      </w:r>
    </w:p>
    <w:sectPr w:rsidR="00EF3CFA" w:rsidRPr="00625831" w:rsidSect="00980EA5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CD9"/>
    <w:rsid w:val="00071E4D"/>
    <w:rsid w:val="000C14DB"/>
    <w:rsid w:val="001D0CD9"/>
    <w:rsid w:val="0020044D"/>
    <w:rsid w:val="002E2737"/>
    <w:rsid w:val="00396618"/>
    <w:rsid w:val="003F5F48"/>
    <w:rsid w:val="00607900"/>
    <w:rsid w:val="00625831"/>
    <w:rsid w:val="006C0B9F"/>
    <w:rsid w:val="00774151"/>
    <w:rsid w:val="00785F4F"/>
    <w:rsid w:val="008C5E01"/>
    <w:rsid w:val="00974DC9"/>
    <w:rsid w:val="00980EA5"/>
    <w:rsid w:val="00B26A83"/>
    <w:rsid w:val="00C175F0"/>
    <w:rsid w:val="00C903BF"/>
    <w:rsid w:val="00E34B2D"/>
    <w:rsid w:val="00E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25059-A9EF-4637-B91A-05605940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2021-08-27T06:43:00Z</dcterms:created>
  <dcterms:modified xsi:type="dcterms:W3CDTF">2021-08-27T06:43:00Z</dcterms:modified>
</cp:coreProperties>
</file>