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F3" w:rsidRPr="004E2287" w:rsidRDefault="008216F3" w:rsidP="008216F3">
      <w:pPr>
        <w:shd w:val="clear" w:color="auto" w:fill="FFFFFF"/>
        <w:spacing w:after="240"/>
        <w:jc w:val="both"/>
        <w:rPr>
          <w:lang w:eastAsia="ru-RU"/>
        </w:rPr>
      </w:pPr>
      <w:r w:rsidRPr="004E2287">
        <w:rPr>
          <w:lang w:eastAsia="ru-RU"/>
        </w:rPr>
        <w:t>При хранении пищевых продуктов в предприятии торговли должны соблюдаться правила товарного соседства. Продукты, имеющие специфический запах (рыба, специи и т.п.), должны храниться отдельно от продуктов, воспринимающих запахи.</w:t>
      </w:r>
    </w:p>
    <w:p w:rsidR="008216F3" w:rsidRPr="004E2287" w:rsidRDefault="008216F3" w:rsidP="008216F3">
      <w:pPr>
        <w:shd w:val="clear" w:color="auto" w:fill="FFFFFF"/>
        <w:spacing w:after="240"/>
        <w:jc w:val="both"/>
        <w:rPr>
          <w:lang w:eastAsia="ru-RU"/>
        </w:rPr>
      </w:pPr>
      <w:r w:rsidRPr="004E2287">
        <w:rPr>
          <w:lang w:eastAsia="ru-RU"/>
        </w:rPr>
        <w:t>Не допускается совместное хранение сырых продуктов и полуфабрикатов вместе с готовыми пищевыми продуктами.</w:t>
      </w:r>
    </w:p>
    <w:p w:rsidR="008216F3" w:rsidRDefault="008216F3" w:rsidP="008216F3">
      <w:pPr>
        <w:shd w:val="clear" w:color="auto" w:fill="FFFFFF"/>
        <w:spacing w:after="240"/>
        <w:jc w:val="both"/>
        <w:rPr>
          <w:lang w:eastAsia="ru-RU"/>
        </w:rPr>
      </w:pPr>
      <w:r w:rsidRPr="004E2287">
        <w:rPr>
          <w:lang w:eastAsia="ru-RU"/>
        </w:rPr>
        <w:t>Если на одних весах взвешивают рыбу, мясо, сыр, печенье, конфеты, это нарушение требований санитарных правил.</w:t>
      </w:r>
    </w:p>
    <w:p w:rsidR="008216F3" w:rsidRDefault="008216F3" w:rsidP="008216F3">
      <w:pPr>
        <w:shd w:val="clear" w:color="auto" w:fill="FFFFFF"/>
        <w:spacing w:after="240"/>
        <w:jc w:val="both"/>
        <w:rPr>
          <w:lang w:eastAsia="ru-RU"/>
        </w:rPr>
      </w:pPr>
    </w:p>
    <w:p w:rsidR="008216F3" w:rsidRPr="004E2287" w:rsidRDefault="008216F3" w:rsidP="008216F3">
      <w:pPr>
        <w:shd w:val="clear" w:color="auto" w:fill="FFFFFF"/>
        <w:spacing w:after="240"/>
        <w:jc w:val="both"/>
        <w:rPr>
          <w:lang w:eastAsia="ru-RU"/>
        </w:rPr>
      </w:pPr>
    </w:p>
    <w:p w:rsidR="00B960AE" w:rsidRDefault="008216F3" w:rsidP="003B673F">
      <w:pPr>
        <w:pStyle w:val="a7"/>
        <w:jc w:val="both"/>
        <w:rPr>
          <w:color w:val="0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970530" cy="1713470"/>
            <wp:effectExtent l="19050" t="0" r="1270" b="0"/>
            <wp:docPr id="5" name="Рисунок 5" descr="https://upp.alregn.ru/upload/medialibrary/44f/%D0%93%D0%B0%D1%80%D0%B0%D0%BD%D1%82%D0%B8%D1%8F%20%D0%BA%D0%B0%D1%87%D0%B5%D1%81%D1%82%D0%B2%D0%B0%20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p.alregn.ru/upload/medialibrary/44f/%D0%93%D0%B0%D1%80%D0%B0%D0%BD%D1%82%D0%B8%D1%8F%20%D0%BA%D0%B0%D1%87%D0%B5%D1%81%D1%82%D0%B2%D0%B0%2020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71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F3" w:rsidRDefault="008216F3" w:rsidP="003B673F">
      <w:pPr>
        <w:pStyle w:val="a7"/>
        <w:jc w:val="both"/>
        <w:rPr>
          <w:color w:val="000000"/>
          <w:sz w:val="32"/>
          <w:szCs w:val="32"/>
        </w:rPr>
      </w:pPr>
    </w:p>
    <w:p w:rsidR="00DA589C" w:rsidRDefault="00DA589C" w:rsidP="001F2DFE">
      <w:pPr>
        <w:jc w:val="both"/>
        <w:rPr>
          <w:sz w:val="24"/>
          <w:szCs w:val="24"/>
        </w:rPr>
      </w:pPr>
    </w:p>
    <w:p w:rsidR="00DA589C" w:rsidRDefault="00DA589C" w:rsidP="001F2DFE">
      <w:pPr>
        <w:jc w:val="both"/>
        <w:rPr>
          <w:sz w:val="24"/>
          <w:szCs w:val="24"/>
        </w:rPr>
      </w:pPr>
    </w:p>
    <w:p w:rsidR="00582B7B" w:rsidRDefault="00582B7B" w:rsidP="00987A58">
      <w:pPr>
        <w:ind w:firstLine="284"/>
        <w:jc w:val="center"/>
        <w:rPr>
          <w:sz w:val="20"/>
          <w:szCs w:val="20"/>
        </w:rPr>
      </w:pPr>
    </w:p>
    <w:p w:rsidR="00987A58" w:rsidRPr="00B64FA7" w:rsidRDefault="00987A58" w:rsidP="00987A58">
      <w:pPr>
        <w:ind w:firstLine="284"/>
        <w:jc w:val="center"/>
      </w:pPr>
      <w:r w:rsidRPr="001F2DFE">
        <w:rPr>
          <w:sz w:val="20"/>
          <w:szCs w:val="20"/>
        </w:rPr>
        <w:lastRenderedPageBreak/>
        <w:t xml:space="preserve">ГОСУДАРСТВЕННЫЙ  ИНФОРМАЦИОННЫЙ  РЕСУРС  В СФЕРЕ ЗАЩИТЫ ПРАВ ПОТРЕБИТЕЛЕЙ   </w:t>
      </w:r>
      <w:hyperlink r:id="rId7" w:history="1">
        <w:r w:rsidRPr="00B64FA7">
          <w:rPr>
            <w:rStyle w:val="a3"/>
          </w:rPr>
          <w:t>http://zpp.rospotrebnadzor.ru/</w:t>
        </w:r>
      </w:hyperlink>
    </w:p>
    <w:p w:rsidR="00987A58" w:rsidRDefault="00987A58" w:rsidP="00987A58">
      <w:pPr>
        <w:ind w:firstLine="284"/>
        <w:jc w:val="center"/>
        <w:rPr>
          <w:sz w:val="20"/>
          <w:szCs w:val="20"/>
        </w:rPr>
      </w:pPr>
    </w:p>
    <w:p w:rsidR="00987A58" w:rsidRDefault="003B673F" w:rsidP="00987A58">
      <w:pPr>
        <w:jc w:val="both"/>
        <w:rPr>
          <w:sz w:val="24"/>
          <w:szCs w:val="24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119120" cy="24288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7A58" w:rsidRPr="00B64FA7" w:rsidRDefault="00987A58" w:rsidP="00987A58">
      <w:pPr>
        <w:jc w:val="center"/>
        <w:rPr>
          <w:b/>
          <w:sz w:val="24"/>
          <w:szCs w:val="24"/>
        </w:rPr>
      </w:pPr>
      <w:r w:rsidRPr="00B64FA7">
        <w:rPr>
          <w:b/>
          <w:sz w:val="24"/>
          <w:szCs w:val="24"/>
        </w:rPr>
        <w:t>На данном портале размещено: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F2DFE">
        <w:rPr>
          <w:sz w:val="24"/>
          <w:szCs w:val="24"/>
        </w:rPr>
        <w:t xml:space="preserve">нормативная </w:t>
      </w:r>
      <w:r>
        <w:rPr>
          <w:sz w:val="24"/>
          <w:szCs w:val="24"/>
        </w:rPr>
        <w:t xml:space="preserve">правовая </w:t>
      </w:r>
      <w:r w:rsidRPr="001F2DFE">
        <w:rPr>
          <w:sz w:val="24"/>
          <w:szCs w:val="24"/>
        </w:rPr>
        <w:t xml:space="preserve">база </w:t>
      </w:r>
      <w:r>
        <w:rPr>
          <w:sz w:val="24"/>
          <w:szCs w:val="24"/>
        </w:rPr>
        <w:t>в сфере</w:t>
      </w:r>
      <w:r w:rsidRPr="001F2DFE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1F2DFE">
        <w:rPr>
          <w:sz w:val="24"/>
          <w:szCs w:val="24"/>
        </w:rPr>
        <w:t>ащите прав потребителей</w:t>
      </w:r>
      <w:r>
        <w:rPr>
          <w:sz w:val="24"/>
          <w:szCs w:val="24"/>
        </w:rPr>
        <w:t>;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F2DFE">
        <w:rPr>
          <w:sz w:val="24"/>
          <w:szCs w:val="24"/>
        </w:rPr>
        <w:t>сведения о случаях нарушений  требований технических регламентов с указанием конкретных фактов несоответствия про</w:t>
      </w:r>
      <w:r>
        <w:rPr>
          <w:sz w:val="24"/>
          <w:szCs w:val="24"/>
        </w:rPr>
        <w:t>дукции обязательным требованиям;</w:t>
      </w:r>
      <w:r w:rsidRPr="001F2DFE">
        <w:rPr>
          <w:sz w:val="24"/>
          <w:szCs w:val="24"/>
        </w:rPr>
        <w:t xml:space="preserve"> 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проверок,</w:t>
      </w:r>
    </w:p>
    <w:p w:rsidR="00987A58" w:rsidRPr="00FF522C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решения судов по делам в сфере защиты прав потребителей;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новости в сфере защиты прав потребителей;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>тематические памятки по защите прав потребителей</w:t>
      </w:r>
      <w:r>
        <w:rPr>
          <w:sz w:val="24"/>
          <w:szCs w:val="24"/>
        </w:rPr>
        <w:t xml:space="preserve"> и </w:t>
      </w:r>
      <w:r w:rsidRPr="00601163">
        <w:rPr>
          <w:sz w:val="24"/>
          <w:szCs w:val="24"/>
        </w:rPr>
        <w:t>обучающие видеоролики;</w:t>
      </w:r>
    </w:p>
    <w:p w:rsidR="00987A58" w:rsidRPr="00B64FA7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 xml:space="preserve">образцы претензий и исковых заявлений; 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ВИРТУАЛЬНАЯ ПРИЕМНАЯ, где можно задать интересующий вопрос.</w:t>
      </w:r>
    </w:p>
    <w:p w:rsidR="00987A58" w:rsidRPr="009C19E7" w:rsidRDefault="00987A58" w:rsidP="00987A58">
      <w:pPr>
        <w:jc w:val="both"/>
        <w:rPr>
          <w:b/>
          <w:sz w:val="24"/>
          <w:szCs w:val="24"/>
        </w:rPr>
      </w:pPr>
      <w:r w:rsidRPr="009C19E7">
        <w:rPr>
          <w:b/>
          <w:sz w:val="24"/>
          <w:szCs w:val="24"/>
        </w:rPr>
        <w:t>Консультации также можно получить в центре по защите прав потребителей:</w:t>
      </w:r>
    </w:p>
    <w:p w:rsidR="00987A58" w:rsidRPr="009C19E7" w:rsidRDefault="00987A58" w:rsidP="00987A58">
      <w:pPr>
        <w:jc w:val="both"/>
        <w:rPr>
          <w:b/>
          <w:sz w:val="24"/>
          <w:szCs w:val="24"/>
        </w:rPr>
      </w:pPr>
      <w:r w:rsidRPr="009C19E7">
        <w:rPr>
          <w:b/>
          <w:sz w:val="24"/>
          <w:szCs w:val="24"/>
        </w:rPr>
        <w:t>телефон: 8 (4112) 446158,</w:t>
      </w:r>
    </w:p>
    <w:p w:rsidR="00987A58" w:rsidRPr="00D90CB3" w:rsidRDefault="00987A58" w:rsidP="00987A58">
      <w:pPr>
        <w:jc w:val="both"/>
        <w:rPr>
          <w:b/>
          <w:sz w:val="24"/>
          <w:szCs w:val="24"/>
        </w:rPr>
      </w:pPr>
      <w:r w:rsidRPr="009C19E7">
        <w:rPr>
          <w:b/>
          <w:sz w:val="24"/>
          <w:szCs w:val="24"/>
        </w:rPr>
        <w:t>сайт</w:t>
      </w:r>
      <w:r w:rsidRPr="009C19E7">
        <w:rPr>
          <w:b/>
        </w:rPr>
        <w:t xml:space="preserve">: </w:t>
      </w:r>
      <w:hyperlink r:id="rId9" w:history="1">
        <w:r w:rsidRPr="009C19E7">
          <w:rPr>
            <w:rStyle w:val="a3"/>
            <w:b/>
          </w:rPr>
          <w:t>http://fguz-sakha.ru</w:t>
        </w:r>
      </w:hyperlink>
    </w:p>
    <w:p w:rsidR="00DA589C" w:rsidRDefault="00DA589C" w:rsidP="001F2DFE">
      <w:pPr>
        <w:jc w:val="both"/>
        <w:rPr>
          <w:sz w:val="24"/>
          <w:szCs w:val="24"/>
        </w:rPr>
      </w:pPr>
    </w:p>
    <w:p w:rsidR="00DA589C" w:rsidRDefault="00DA589C" w:rsidP="001F2DFE">
      <w:pPr>
        <w:jc w:val="both"/>
        <w:rPr>
          <w:sz w:val="24"/>
          <w:szCs w:val="24"/>
        </w:rPr>
      </w:pPr>
    </w:p>
    <w:p w:rsidR="007505F7" w:rsidRPr="00BF4DE9" w:rsidRDefault="003B673F" w:rsidP="00BF4DE9">
      <w:pPr>
        <w:jc w:val="center"/>
      </w:pPr>
      <w:r>
        <w:rPr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5000" cy="6477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84" w:rsidRDefault="00260F84" w:rsidP="004404B3">
      <w:pPr>
        <w:jc w:val="center"/>
        <w:rPr>
          <w:b/>
        </w:rPr>
      </w:pPr>
      <w:r>
        <w:rPr>
          <w:b/>
        </w:rPr>
        <w:t xml:space="preserve">ФБУЗ «Центр гигиены и эпидемиологии в Республике Саха (Якутия) </w:t>
      </w:r>
    </w:p>
    <w:p w:rsidR="00F95F74" w:rsidRDefault="00F95F74" w:rsidP="004404B3">
      <w:pPr>
        <w:jc w:val="center"/>
        <w:rPr>
          <w:b/>
        </w:rPr>
      </w:pPr>
      <w:r>
        <w:rPr>
          <w:b/>
        </w:rPr>
        <w:t xml:space="preserve">Консультационный центр </w:t>
      </w:r>
    </w:p>
    <w:p w:rsidR="008216F3" w:rsidRDefault="008216F3" w:rsidP="004404B3">
      <w:pPr>
        <w:jc w:val="center"/>
      </w:pPr>
    </w:p>
    <w:p w:rsidR="008216F3" w:rsidRDefault="008216F3" w:rsidP="004404B3">
      <w:pPr>
        <w:jc w:val="center"/>
      </w:pPr>
    </w:p>
    <w:p w:rsidR="00B37C62" w:rsidRDefault="007E2BB2" w:rsidP="004404B3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60F84" w:rsidRDefault="008216F3" w:rsidP="00F51D7A">
      <w:pPr>
        <w:ind w:left="284"/>
      </w:pPr>
      <w:r>
        <w:rPr>
          <w:noProof/>
          <w:lang w:eastAsia="ru-RU"/>
        </w:rPr>
        <w:drawing>
          <wp:inline distT="0" distB="0" distL="0" distR="0">
            <wp:extent cx="2970530" cy="1996856"/>
            <wp:effectExtent l="19050" t="0" r="1270" b="0"/>
            <wp:docPr id="8" name="Рисунок 8" descr="https://info.don-agro.ru/images/FILES/NOVOSTY/2020/%D0%BA%D0%B0%D1%80%D1%82%D0%B8%D0%BD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nfo.don-agro.ru/images/FILES/NOVOSTY/2020/%D0%BA%D0%B0%D1%80%D1%82%D0%B8%D0%BD%D0%BA%D0%B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99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84" w:rsidRDefault="00260F84" w:rsidP="00F51D7A">
      <w:pPr>
        <w:ind w:left="284"/>
      </w:pPr>
    </w:p>
    <w:p w:rsidR="00260F84" w:rsidRDefault="00260F84" w:rsidP="00F51D7A">
      <w:pPr>
        <w:ind w:left="284"/>
      </w:pPr>
    </w:p>
    <w:p w:rsidR="00260F84" w:rsidRDefault="00260F84" w:rsidP="00F51D7A">
      <w:pPr>
        <w:ind w:left="284"/>
      </w:pPr>
    </w:p>
    <w:p w:rsidR="00260F84" w:rsidRDefault="00260F84" w:rsidP="00F51D7A">
      <w:pPr>
        <w:ind w:left="284"/>
      </w:pPr>
    </w:p>
    <w:p w:rsidR="00BF4DE9" w:rsidRPr="008216F3" w:rsidRDefault="008216F3" w:rsidP="008216F3">
      <w:pPr>
        <w:shd w:val="clear" w:color="auto" w:fill="FFFFFF"/>
        <w:suppressAutoHyphens w:val="0"/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</w:t>
      </w:r>
      <w:r w:rsidRPr="008216F3">
        <w:rPr>
          <w:b/>
          <w:sz w:val="32"/>
          <w:szCs w:val="32"/>
          <w:lang w:eastAsia="ru-RU"/>
        </w:rPr>
        <w:t>Всемирный день качества</w:t>
      </w:r>
    </w:p>
    <w:p w:rsidR="008F717B" w:rsidRDefault="008F717B" w:rsidP="00D03392">
      <w:pPr>
        <w:ind w:left="180"/>
        <w:jc w:val="center"/>
        <w:rPr>
          <w:b/>
          <w:sz w:val="24"/>
          <w:szCs w:val="24"/>
        </w:rPr>
      </w:pPr>
    </w:p>
    <w:p w:rsidR="008F717B" w:rsidRDefault="008F717B" w:rsidP="00D03392">
      <w:pPr>
        <w:ind w:left="180"/>
        <w:jc w:val="center"/>
        <w:rPr>
          <w:b/>
          <w:sz w:val="24"/>
          <w:szCs w:val="24"/>
        </w:rPr>
      </w:pPr>
    </w:p>
    <w:p w:rsidR="00BF4DE9" w:rsidRPr="000E2C9D" w:rsidRDefault="00BF4DE9" w:rsidP="00D03392">
      <w:pPr>
        <w:ind w:left="180"/>
        <w:jc w:val="center"/>
        <w:rPr>
          <w:b/>
          <w:sz w:val="24"/>
          <w:szCs w:val="24"/>
        </w:rPr>
      </w:pPr>
    </w:p>
    <w:p w:rsidR="00873A46" w:rsidRDefault="000E2C9D" w:rsidP="00D03392">
      <w:pPr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0E2C9D">
        <w:rPr>
          <w:b/>
          <w:sz w:val="24"/>
          <w:szCs w:val="24"/>
        </w:rPr>
        <w:t xml:space="preserve">. </w:t>
      </w:r>
      <w:r w:rsidR="00F95F74">
        <w:rPr>
          <w:b/>
          <w:sz w:val="24"/>
          <w:szCs w:val="24"/>
        </w:rPr>
        <w:t>Якутск</w:t>
      </w:r>
    </w:p>
    <w:p w:rsidR="003B673F" w:rsidRDefault="003B673F" w:rsidP="00D03392">
      <w:pPr>
        <w:ind w:left="180"/>
        <w:jc w:val="center"/>
        <w:rPr>
          <w:b/>
          <w:sz w:val="24"/>
          <w:szCs w:val="24"/>
        </w:rPr>
      </w:pPr>
    </w:p>
    <w:p w:rsidR="003B673F" w:rsidRDefault="003B673F" w:rsidP="00D03392">
      <w:pPr>
        <w:ind w:left="180"/>
        <w:jc w:val="center"/>
        <w:rPr>
          <w:b/>
          <w:sz w:val="24"/>
          <w:szCs w:val="24"/>
        </w:rPr>
      </w:pPr>
    </w:p>
    <w:p w:rsidR="008216F3" w:rsidRDefault="008216F3" w:rsidP="00D03392">
      <w:pPr>
        <w:ind w:left="180"/>
        <w:jc w:val="center"/>
        <w:rPr>
          <w:b/>
          <w:sz w:val="24"/>
          <w:szCs w:val="24"/>
        </w:rPr>
      </w:pPr>
    </w:p>
    <w:p w:rsidR="008216F3" w:rsidRDefault="008216F3" w:rsidP="00D03392">
      <w:pPr>
        <w:ind w:left="180"/>
        <w:jc w:val="center"/>
        <w:rPr>
          <w:b/>
          <w:sz w:val="24"/>
          <w:szCs w:val="24"/>
        </w:rPr>
      </w:pPr>
    </w:p>
    <w:p w:rsidR="008216F3" w:rsidRDefault="008216F3" w:rsidP="008216F3">
      <w:pPr>
        <w:shd w:val="clear" w:color="auto" w:fill="FFFFFF"/>
        <w:spacing w:after="240"/>
        <w:jc w:val="both"/>
        <w:rPr>
          <w:color w:val="000000"/>
          <w:sz w:val="32"/>
          <w:szCs w:val="32"/>
        </w:rPr>
      </w:pPr>
    </w:p>
    <w:p w:rsidR="008216F3" w:rsidRPr="004E2287" w:rsidRDefault="008216F3" w:rsidP="008216F3">
      <w:pPr>
        <w:shd w:val="clear" w:color="auto" w:fill="FFFFFF"/>
        <w:spacing w:after="240"/>
        <w:jc w:val="both"/>
        <w:rPr>
          <w:lang w:eastAsia="ru-RU"/>
        </w:rPr>
      </w:pPr>
      <w:r>
        <w:rPr>
          <w:color w:val="000000"/>
          <w:sz w:val="32"/>
          <w:szCs w:val="32"/>
        </w:rPr>
        <w:lastRenderedPageBreak/>
        <w:t xml:space="preserve">     </w:t>
      </w:r>
      <w:r w:rsidRPr="004E2287">
        <w:rPr>
          <w:lang w:eastAsia="ru-RU"/>
        </w:rPr>
        <w:t>Всемирный день качества отмечается ежегодно во второй четверг ноября. В 2020 году он приходится на 12 ноября. Событие появилось благодаря Европейской организации качества при содейств</w:t>
      </w:r>
      <w:proofErr w:type="gramStart"/>
      <w:r w:rsidRPr="004E2287">
        <w:rPr>
          <w:lang w:eastAsia="ru-RU"/>
        </w:rPr>
        <w:t>ии ОО</w:t>
      </w:r>
      <w:proofErr w:type="gramEnd"/>
      <w:r w:rsidRPr="004E2287">
        <w:rPr>
          <w:lang w:eastAsia="ru-RU"/>
        </w:rPr>
        <w:t>Н в 1989 году. Главной задачей Всемирного дня качества является рост значения высокого качества услуг и производимых продуктов, представленных на мировом рынке. Одна из основных целей праздника – усиление и продвижение деятельности, способствующей привлечению внимания к вопросам, связанным с уровнем качества товаров и услуг. Первый критерий, которому должны соответствовать товары, – это безопасность для людей и окружающей среды, второй – они должны отвечать заявленным нормам, запросам и ожиданиям потребителей.</w:t>
      </w:r>
    </w:p>
    <w:p w:rsidR="008216F3" w:rsidRPr="004E2287" w:rsidRDefault="008216F3" w:rsidP="008216F3">
      <w:pPr>
        <w:shd w:val="clear" w:color="auto" w:fill="FFFFFF"/>
        <w:spacing w:after="240"/>
        <w:jc w:val="both"/>
        <w:rPr>
          <w:lang w:eastAsia="ru-RU"/>
        </w:rPr>
      </w:pPr>
      <w:r>
        <w:rPr>
          <w:lang w:eastAsia="ru-RU"/>
        </w:rPr>
        <w:t xml:space="preserve">   </w:t>
      </w:r>
      <w:r w:rsidRPr="004E2287">
        <w:rPr>
          <w:lang w:eastAsia="ru-RU"/>
        </w:rPr>
        <w:t xml:space="preserve">Каждый человек почти ежедневно заходит в магазин за пищевыми продуктами, которые должны быть качественными и безопасными. </w:t>
      </w:r>
    </w:p>
    <w:p w:rsidR="008216F3" w:rsidRPr="004E2287" w:rsidRDefault="008216F3" w:rsidP="008216F3">
      <w:pPr>
        <w:shd w:val="clear" w:color="auto" w:fill="FFFFFF"/>
        <w:spacing w:after="240"/>
        <w:jc w:val="both"/>
        <w:rPr>
          <w:lang w:eastAsia="ru-RU"/>
        </w:rPr>
      </w:pPr>
      <w:r>
        <w:rPr>
          <w:lang w:eastAsia="ru-RU"/>
        </w:rPr>
        <w:t xml:space="preserve">    </w:t>
      </w:r>
      <w:r w:rsidRPr="004E2287">
        <w:rPr>
          <w:lang w:eastAsia="ru-RU"/>
        </w:rPr>
        <w:t xml:space="preserve">Управлениями </w:t>
      </w:r>
      <w:proofErr w:type="spellStart"/>
      <w:r w:rsidRPr="004E2287">
        <w:rPr>
          <w:lang w:eastAsia="ru-RU"/>
        </w:rPr>
        <w:t>Роспотребнадзора</w:t>
      </w:r>
      <w:proofErr w:type="spellEnd"/>
      <w:r w:rsidRPr="004E2287">
        <w:rPr>
          <w:lang w:eastAsia="ru-RU"/>
        </w:rPr>
        <w:t xml:space="preserve"> в субъектах Российской Феде</w:t>
      </w:r>
      <w:r>
        <w:rPr>
          <w:lang w:eastAsia="ru-RU"/>
        </w:rPr>
        <w:t>рации регулярно проводя</w:t>
      </w:r>
      <w:r w:rsidRPr="004E2287">
        <w:rPr>
          <w:lang w:eastAsia="ru-RU"/>
        </w:rPr>
        <w:t>тся проверки, в ходе которых  выявляются случаи реализации небезопасных товаров разных категорий, в том числе и пищевых: молока и молочных продуктов, консервов, овощей, кондитерских и кулинарных.</w:t>
      </w:r>
    </w:p>
    <w:p w:rsidR="008216F3" w:rsidRDefault="008216F3" w:rsidP="008216F3">
      <w:pPr>
        <w:shd w:val="clear" w:color="auto" w:fill="FFFFFF"/>
        <w:spacing w:after="240"/>
        <w:jc w:val="both"/>
        <w:rPr>
          <w:lang w:eastAsia="ru-RU"/>
        </w:rPr>
      </w:pPr>
      <w:r w:rsidRPr="004E2287">
        <w:rPr>
          <w:lang w:eastAsia="ru-RU"/>
        </w:rPr>
        <w:lastRenderedPageBreak/>
        <w:t xml:space="preserve">   Информация о товаре должна быть представлена на русском языке непосредственно с пищевым продуктом текстом и/или маркировкой на упаковке, этикетке, ярлыке, листе-вкладыше способом, принятым для отдельных видов пищевых продуктов.</w:t>
      </w:r>
      <w:r w:rsidRPr="008216F3">
        <w:rPr>
          <w:lang w:eastAsia="ru-RU"/>
        </w:rPr>
        <w:t xml:space="preserve"> </w:t>
      </w:r>
      <w:r>
        <w:rPr>
          <w:lang w:eastAsia="ru-RU"/>
        </w:rPr>
        <w:t xml:space="preserve"> </w:t>
      </w:r>
    </w:p>
    <w:p w:rsidR="008216F3" w:rsidRPr="004E2287" w:rsidRDefault="008216F3" w:rsidP="008216F3">
      <w:pPr>
        <w:shd w:val="clear" w:color="auto" w:fill="FFFFFF"/>
        <w:spacing w:after="240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Pr="004E2287">
        <w:rPr>
          <w:lang w:eastAsia="ru-RU"/>
        </w:rPr>
        <w:t>Маркировка упакованной пищевой продукции должна содержать следующие сведения:</w:t>
      </w:r>
    </w:p>
    <w:p w:rsidR="008216F3" w:rsidRPr="004E2287" w:rsidRDefault="008216F3" w:rsidP="008216F3">
      <w:pPr>
        <w:numPr>
          <w:ilvl w:val="0"/>
          <w:numId w:val="19"/>
        </w:numPr>
        <w:shd w:val="clear" w:color="auto" w:fill="FFFFFF"/>
        <w:suppressAutoHyphens w:val="0"/>
        <w:spacing w:after="240"/>
        <w:ind w:left="480" w:right="240"/>
        <w:jc w:val="both"/>
        <w:rPr>
          <w:lang w:eastAsia="ru-RU"/>
        </w:rPr>
      </w:pPr>
      <w:r w:rsidRPr="004E2287">
        <w:rPr>
          <w:lang w:eastAsia="ru-RU"/>
        </w:rPr>
        <w:t>наименование пищевой продукции;</w:t>
      </w:r>
    </w:p>
    <w:p w:rsidR="008216F3" w:rsidRPr="004E2287" w:rsidRDefault="008216F3" w:rsidP="008216F3">
      <w:pPr>
        <w:numPr>
          <w:ilvl w:val="0"/>
          <w:numId w:val="19"/>
        </w:numPr>
        <w:shd w:val="clear" w:color="auto" w:fill="FFFFFF"/>
        <w:suppressAutoHyphens w:val="0"/>
        <w:spacing w:after="240"/>
        <w:ind w:left="480" w:right="240"/>
        <w:jc w:val="both"/>
        <w:rPr>
          <w:lang w:eastAsia="ru-RU"/>
        </w:rPr>
      </w:pPr>
      <w:r w:rsidRPr="004E2287">
        <w:rPr>
          <w:lang w:eastAsia="ru-RU"/>
        </w:rPr>
        <w:t>состав пищевой продукции;</w:t>
      </w:r>
    </w:p>
    <w:p w:rsidR="008216F3" w:rsidRPr="004E2287" w:rsidRDefault="008216F3" w:rsidP="008216F3">
      <w:pPr>
        <w:numPr>
          <w:ilvl w:val="0"/>
          <w:numId w:val="19"/>
        </w:numPr>
        <w:shd w:val="clear" w:color="auto" w:fill="FFFFFF"/>
        <w:suppressAutoHyphens w:val="0"/>
        <w:spacing w:after="240"/>
        <w:ind w:left="480" w:right="240"/>
        <w:jc w:val="both"/>
        <w:rPr>
          <w:lang w:eastAsia="ru-RU"/>
        </w:rPr>
      </w:pPr>
      <w:r w:rsidRPr="004E2287">
        <w:rPr>
          <w:lang w:eastAsia="ru-RU"/>
        </w:rPr>
        <w:t>количество пищевой продукции;</w:t>
      </w:r>
    </w:p>
    <w:p w:rsidR="008216F3" w:rsidRPr="004E2287" w:rsidRDefault="008216F3" w:rsidP="008216F3">
      <w:pPr>
        <w:numPr>
          <w:ilvl w:val="0"/>
          <w:numId w:val="19"/>
        </w:numPr>
        <w:shd w:val="clear" w:color="auto" w:fill="FFFFFF"/>
        <w:suppressAutoHyphens w:val="0"/>
        <w:spacing w:after="240"/>
        <w:ind w:left="480" w:right="240"/>
        <w:jc w:val="both"/>
        <w:rPr>
          <w:lang w:eastAsia="ru-RU"/>
        </w:rPr>
      </w:pPr>
      <w:r w:rsidRPr="004E2287">
        <w:rPr>
          <w:lang w:eastAsia="ru-RU"/>
        </w:rPr>
        <w:t>дату изготовления пищевой продукции;</w:t>
      </w:r>
    </w:p>
    <w:p w:rsidR="008216F3" w:rsidRPr="004E2287" w:rsidRDefault="008216F3" w:rsidP="008216F3">
      <w:pPr>
        <w:numPr>
          <w:ilvl w:val="0"/>
          <w:numId w:val="19"/>
        </w:numPr>
        <w:shd w:val="clear" w:color="auto" w:fill="FFFFFF"/>
        <w:suppressAutoHyphens w:val="0"/>
        <w:spacing w:after="240"/>
        <w:ind w:left="480" w:right="240"/>
        <w:jc w:val="both"/>
        <w:rPr>
          <w:lang w:eastAsia="ru-RU"/>
        </w:rPr>
      </w:pPr>
      <w:r w:rsidRPr="004E2287">
        <w:rPr>
          <w:lang w:eastAsia="ru-RU"/>
        </w:rPr>
        <w:t>срок годности пищевой продукции;</w:t>
      </w:r>
    </w:p>
    <w:p w:rsidR="008216F3" w:rsidRDefault="008216F3" w:rsidP="008216F3">
      <w:pPr>
        <w:numPr>
          <w:ilvl w:val="0"/>
          <w:numId w:val="19"/>
        </w:numPr>
        <w:shd w:val="clear" w:color="auto" w:fill="FFFFFF"/>
        <w:suppressAutoHyphens w:val="0"/>
        <w:spacing w:after="240"/>
        <w:ind w:left="480" w:right="240"/>
        <w:jc w:val="both"/>
        <w:rPr>
          <w:lang w:eastAsia="ru-RU"/>
        </w:rPr>
      </w:pPr>
      <w:r w:rsidRPr="004E2287">
        <w:rPr>
          <w:lang w:eastAsia="ru-RU"/>
        </w:rPr>
        <w:t>условия хранения пищевой продукции, которые установлены изготовителем или предусмотрены техническими регламентами Таможенного союза на отдельные виды пищевой продукции;</w:t>
      </w:r>
    </w:p>
    <w:p w:rsidR="008216F3" w:rsidRPr="004E2287" w:rsidRDefault="008216F3" w:rsidP="008216F3">
      <w:pPr>
        <w:numPr>
          <w:ilvl w:val="0"/>
          <w:numId w:val="19"/>
        </w:numPr>
        <w:shd w:val="clear" w:color="auto" w:fill="FFFFFF"/>
        <w:suppressAutoHyphens w:val="0"/>
        <w:spacing w:after="240"/>
        <w:ind w:left="480" w:right="240"/>
        <w:jc w:val="both"/>
        <w:rPr>
          <w:lang w:eastAsia="ru-RU"/>
        </w:rPr>
      </w:pPr>
      <w:proofErr w:type="gramStart"/>
      <w:r w:rsidRPr="004E2287">
        <w:rPr>
          <w:lang w:eastAsia="ru-RU"/>
        </w:rPr>
        <w:t>наименование и место нахождения изготовителя пищевой продукции или фамилия, имя, отчество и м</w:t>
      </w:r>
      <w:r>
        <w:rPr>
          <w:lang w:eastAsia="ru-RU"/>
        </w:rPr>
        <w:t xml:space="preserve">есто нахождения индивидуального </w:t>
      </w:r>
      <w:r w:rsidRPr="004E2287">
        <w:rPr>
          <w:lang w:eastAsia="ru-RU"/>
        </w:rPr>
        <w:lastRenderedPageBreak/>
        <w:t>предпринимателя - изготовителя пищевой продукции (далее - наименование и место нахождения изготовителя), а также в случаях, установленных техническим регламентом Таможенного союза, наименование и место нахождения уполномоченного изготовителем лица, наименование и место нахождения организации-импортера или фамилия, имя, отчество и место нахождения индивидуального предпринимателя-импортера (далее - наименование и место  нахождения</w:t>
      </w:r>
      <w:proofErr w:type="gramEnd"/>
      <w:r w:rsidRPr="004E2287">
        <w:rPr>
          <w:lang w:eastAsia="ru-RU"/>
        </w:rPr>
        <w:t xml:space="preserve"> импортера);</w:t>
      </w:r>
    </w:p>
    <w:p w:rsidR="008216F3" w:rsidRPr="004E2287" w:rsidRDefault="008216F3" w:rsidP="008216F3">
      <w:pPr>
        <w:numPr>
          <w:ilvl w:val="0"/>
          <w:numId w:val="20"/>
        </w:numPr>
        <w:shd w:val="clear" w:color="auto" w:fill="FFFFFF"/>
        <w:suppressAutoHyphens w:val="0"/>
        <w:spacing w:after="240"/>
        <w:ind w:left="480" w:right="240"/>
        <w:jc w:val="both"/>
        <w:rPr>
          <w:lang w:eastAsia="ru-RU"/>
        </w:rPr>
      </w:pPr>
      <w:r w:rsidRPr="004E2287">
        <w:rPr>
          <w:lang w:eastAsia="ru-RU"/>
        </w:rPr>
        <w:t>показатели пищевой ценности пищевой продукции;</w:t>
      </w:r>
    </w:p>
    <w:p w:rsidR="008216F3" w:rsidRDefault="008216F3" w:rsidP="008216F3">
      <w:pPr>
        <w:numPr>
          <w:ilvl w:val="0"/>
          <w:numId w:val="20"/>
        </w:numPr>
        <w:shd w:val="clear" w:color="auto" w:fill="FFFFFF"/>
        <w:suppressAutoHyphens w:val="0"/>
        <w:spacing w:after="240"/>
        <w:ind w:left="480" w:right="240"/>
        <w:jc w:val="both"/>
        <w:rPr>
          <w:lang w:eastAsia="ru-RU"/>
        </w:rPr>
      </w:pPr>
      <w:r w:rsidRPr="004E2287">
        <w:rPr>
          <w:lang w:eastAsia="ru-RU"/>
        </w:rPr>
        <w:t xml:space="preserve">сведения о наличии в пищевой продукции компонентов, полученных с применением </w:t>
      </w:r>
      <w:proofErr w:type="spellStart"/>
      <w:r w:rsidRPr="004E2287">
        <w:rPr>
          <w:lang w:eastAsia="ru-RU"/>
        </w:rPr>
        <w:t>генно-модифицированных</w:t>
      </w:r>
      <w:proofErr w:type="spellEnd"/>
      <w:r w:rsidRPr="004E2287">
        <w:rPr>
          <w:lang w:eastAsia="ru-RU"/>
        </w:rPr>
        <w:t xml:space="preserve"> организмов (</w:t>
      </w:r>
      <w:r>
        <w:rPr>
          <w:lang w:eastAsia="ru-RU"/>
        </w:rPr>
        <w:t>ГМО).</w:t>
      </w:r>
    </w:p>
    <w:p w:rsidR="008216F3" w:rsidRPr="004E2287" w:rsidRDefault="008216F3" w:rsidP="008216F3">
      <w:pPr>
        <w:shd w:val="clear" w:color="auto" w:fill="FFFFFF"/>
        <w:spacing w:after="240"/>
        <w:jc w:val="both"/>
        <w:rPr>
          <w:lang w:eastAsia="ru-RU"/>
        </w:rPr>
      </w:pPr>
      <w:r w:rsidRPr="004E2287">
        <w:rPr>
          <w:lang w:eastAsia="ru-RU"/>
        </w:rPr>
        <w:t>Особое внимание необходимо обратить на условия хранения, указанные изготовителем на маркировке. Режим хранения продукции оказывает существенное влияние на ее качество.</w:t>
      </w:r>
    </w:p>
    <w:p w:rsidR="008216F3" w:rsidRPr="004E2287" w:rsidRDefault="008216F3" w:rsidP="008216F3">
      <w:pPr>
        <w:shd w:val="clear" w:color="auto" w:fill="FFFFFF"/>
        <w:suppressAutoHyphens w:val="0"/>
        <w:spacing w:after="240"/>
        <w:ind w:left="480" w:right="240"/>
        <w:jc w:val="both"/>
        <w:rPr>
          <w:lang w:eastAsia="ru-RU"/>
        </w:rPr>
      </w:pPr>
    </w:p>
    <w:p w:rsidR="008216F3" w:rsidRPr="004E2287" w:rsidRDefault="008216F3" w:rsidP="008216F3">
      <w:pPr>
        <w:shd w:val="clear" w:color="auto" w:fill="FFFFFF"/>
        <w:suppressAutoHyphens w:val="0"/>
        <w:spacing w:after="240"/>
        <w:ind w:left="480" w:right="240"/>
        <w:jc w:val="both"/>
        <w:rPr>
          <w:lang w:eastAsia="ru-RU"/>
        </w:rPr>
      </w:pPr>
    </w:p>
    <w:p w:rsidR="008216F3" w:rsidRPr="004E2287" w:rsidRDefault="008216F3" w:rsidP="008216F3">
      <w:pPr>
        <w:shd w:val="clear" w:color="auto" w:fill="FFFFFF"/>
        <w:spacing w:after="240"/>
        <w:jc w:val="both"/>
        <w:rPr>
          <w:lang w:eastAsia="ru-RU"/>
        </w:rPr>
      </w:pPr>
    </w:p>
    <w:p w:rsidR="00340330" w:rsidRPr="003B673F" w:rsidRDefault="00340330" w:rsidP="008216F3">
      <w:pPr>
        <w:shd w:val="clear" w:color="auto" w:fill="FFFFFF"/>
        <w:suppressAutoHyphens w:val="0"/>
        <w:spacing w:after="240"/>
        <w:jc w:val="both"/>
        <w:rPr>
          <w:color w:val="000000"/>
          <w:sz w:val="32"/>
          <w:szCs w:val="32"/>
        </w:rPr>
      </w:pPr>
    </w:p>
    <w:p w:rsidR="00DA589C" w:rsidRPr="003B673F" w:rsidRDefault="00DA589C" w:rsidP="003255C2">
      <w:pPr>
        <w:ind w:left="180"/>
        <w:jc w:val="center"/>
        <w:rPr>
          <w:b/>
          <w:sz w:val="32"/>
          <w:szCs w:val="32"/>
        </w:rPr>
      </w:pPr>
    </w:p>
    <w:p w:rsidR="00DA589C" w:rsidRPr="003B673F" w:rsidRDefault="00DA589C" w:rsidP="003255C2">
      <w:pPr>
        <w:ind w:left="180"/>
        <w:jc w:val="center"/>
        <w:rPr>
          <w:b/>
          <w:sz w:val="32"/>
          <w:szCs w:val="32"/>
        </w:rPr>
      </w:pPr>
    </w:p>
    <w:p w:rsidR="00DA589C" w:rsidRDefault="00DA589C" w:rsidP="003255C2">
      <w:pPr>
        <w:ind w:left="180"/>
        <w:jc w:val="center"/>
        <w:rPr>
          <w:b/>
          <w:sz w:val="20"/>
          <w:szCs w:val="20"/>
        </w:rPr>
      </w:pPr>
    </w:p>
    <w:sectPr w:rsidR="00DA589C" w:rsidSect="00A2095A">
      <w:pgSz w:w="16838" w:h="11906" w:orient="landscape"/>
      <w:pgMar w:top="284" w:right="536" w:bottom="46" w:left="567" w:header="720" w:footer="720" w:gutter="0"/>
      <w:cols w:num="3" w:space="708" w:equalWidth="0">
        <w:col w:w="4962" w:space="567"/>
        <w:col w:w="4961" w:space="567"/>
        <w:col w:w="46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261DB"/>
    <w:multiLevelType w:val="hybridMultilevel"/>
    <w:tmpl w:val="EE7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1509"/>
    <w:multiLevelType w:val="hybridMultilevel"/>
    <w:tmpl w:val="6EC88B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5647409"/>
    <w:multiLevelType w:val="multilevel"/>
    <w:tmpl w:val="9100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D076ED"/>
    <w:multiLevelType w:val="hybridMultilevel"/>
    <w:tmpl w:val="955A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7166C"/>
    <w:multiLevelType w:val="hybridMultilevel"/>
    <w:tmpl w:val="B42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C4431"/>
    <w:multiLevelType w:val="hybridMultilevel"/>
    <w:tmpl w:val="36302B48"/>
    <w:lvl w:ilvl="0" w:tplc="894CD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1C5377"/>
    <w:multiLevelType w:val="multilevel"/>
    <w:tmpl w:val="089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B61C53"/>
    <w:multiLevelType w:val="hybridMultilevel"/>
    <w:tmpl w:val="16EE2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07A67"/>
    <w:multiLevelType w:val="hybridMultilevel"/>
    <w:tmpl w:val="4F9C70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39A1C6F"/>
    <w:multiLevelType w:val="hybridMultilevel"/>
    <w:tmpl w:val="FA7C2AC4"/>
    <w:lvl w:ilvl="0" w:tplc="42681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75A51C47"/>
    <w:multiLevelType w:val="hybridMultilevel"/>
    <w:tmpl w:val="E5B60188"/>
    <w:lvl w:ilvl="0" w:tplc="FA1A3F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219B6"/>
    <w:multiLevelType w:val="multilevel"/>
    <w:tmpl w:val="3DE8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CBA3C1E"/>
    <w:multiLevelType w:val="hybridMultilevel"/>
    <w:tmpl w:val="99B89B6A"/>
    <w:lvl w:ilvl="0" w:tplc="A11AED5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64716C"/>
    <w:multiLevelType w:val="hybridMultilevel"/>
    <w:tmpl w:val="0A9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13"/>
  </w:num>
  <w:num w:numId="6">
    <w:abstractNumId w:val="2"/>
  </w:num>
  <w:num w:numId="7">
    <w:abstractNumId w:val="14"/>
  </w:num>
  <w:num w:numId="8">
    <w:abstractNumId w:val="9"/>
  </w:num>
  <w:num w:numId="9">
    <w:abstractNumId w:val="3"/>
  </w:num>
  <w:num w:numId="10">
    <w:abstractNumId w:val="10"/>
  </w:num>
  <w:num w:numId="11">
    <w:abstractNumId w:val="19"/>
  </w:num>
  <w:num w:numId="12">
    <w:abstractNumId w:val="11"/>
  </w:num>
  <w:num w:numId="13">
    <w:abstractNumId w:val="15"/>
  </w:num>
  <w:num w:numId="14">
    <w:abstractNumId w:val="5"/>
  </w:num>
  <w:num w:numId="15">
    <w:abstractNumId w:val="7"/>
  </w:num>
  <w:num w:numId="16">
    <w:abstractNumId w:val="6"/>
  </w:num>
  <w:num w:numId="17">
    <w:abstractNumId w:val="16"/>
  </w:num>
  <w:num w:numId="18">
    <w:abstractNumId w:val="18"/>
  </w:num>
  <w:num w:numId="19">
    <w:abstractNumId w:val="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0620C"/>
    <w:rsid w:val="00024FAD"/>
    <w:rsid w:val="00035A24"/>
    <w:rsid w:val="00042E8F"/>
    <w:rsid w:val="00073EFD"/>
    <w:rsid w:val="00082B78"/>
    <w:rsid w:val="000961A9"/>
    <w:rsid w:val="00097E91"/>
    <w:rsid w:val="000C7EA1"/>
    <w:rsid w:val="000E2C9D"/>
    <w:rsid w:val="001445DD"/>
    <w:rsid w:val="00185DF4"/>
    <w:rsid w:val="0019652F"/>
    <w:rsid w:val="001A1C79"/>
    <w:rsid w:val="001F2DFE"/>
    <w:rsid w:val="002056EA"/>
    <w:rsid w:val="00252CDD"/>
    <w:rsid w:val="0025789F"/>
    <w:rsid w:val="00260F84"/>
    <w:rsid w:val="002A6FAE"/>
    <w:rsid w:val="002A787D"/>
    <w:rsid w:val="002B0DAF"/>
    <w:rsid w:val="002E478F"/>
    <w:rsid w:val="00316ADC"/>
    <w:rsid w:val="003255C2"/>
    <w:rsid w:val="00340330"/>
    <w:rsid w:val="00343662"/>
    <w:rsid w:val="00353FC2"/>
    <w:rsid w:val="00366C6C"/>
    <w:rsid w:val="00371356"/>
    <w:rsid w:val="00374DDA"/>
    <w:rsid w:val="00386286"/>
    <w:rsid w:val="003A2F25"/>
    <w:rsid w:val="003B673F"/>
    <w:rsid w:val="003C2E76"/>
    <w:rsid w:val="003E43B3"/>
    <w:rsid w:val="004049EF"/>
    <w:rsid w:val="004404B3"/>
    <w:rsid w:val="004535EF"/>
    <w:rsid w:val="004C6BA5"/>
    <w:rsid w:val="004E7A17"/>
    <w:rsid w:val="004F0D44"/>
    <w:rsid w:val="005247B3"/>
    <w:rsid w:val="005778E0"/>
    <w:rsid w:val="00582B7B"/>
    <w:rsid w:val="005B5C3E"/>
    <w:rsid w:val="005C2D30"/>
    <w:rsid w:val="005C4243"/>
    <w:rsid w:val="005E6FE0"/>
    <w:rsid w:val="00601163"/>
    <w:rsid w:val="00633EC7"/>
    <w:rsid w:val="00641D2F"/>
    <w:rsid w:val="006732FE"/>
    <w:rsid w:val="0067740D"/>
    <w:rsid w:val="006C774B"/>
    <w:rsid w:val="006D02AE"/>
    <w:rsid w:val="00703B3D"/>
    <w:rsid w:val="0073390D"/>
    <w:rsid w:val="007505F7"/>
    <w:rsid w:val="007524AA"/>
    <w:rsid w:val="007612F3"/>
    <w:rsid w:val="00786897"/>
    <w:rsid w:val="007E2BB2"/>
    <w:rsid w:val="007F1F4A"/>
    <w:rsid w:val="007F2ECE"/>
    <w:rsid w:val="00804C25"/>
    <w:rsid w:val="0081370E"/>
    <w:rsid w:val="008166B5"/>
    <w:rsid w:val="008216F3"/>
    <w:rsid w:val="008513F7"/>
    <w:rsid w:val="008565A9"/>
    <w:rsid w:val="00873A46"/>
    <w:rsid w:val="008A73E8"/>
    <w:rsid w:val="008C0544"/>
    <w:rsid w:val="008D1F96"/>
    <w:rsid w:val="008D56FB"/>
    <w:rsid w:val="008E7DC8"/>
    <w:rsid w:val="008F0581"/>
    <w:rsid w:val="008F30E6"/>
    <w:rsid w:val="008F717B"/>
    <w:rsid w:val="00907F9F"/>
    <w:rsid w:val="00955240"/>
    <w:rsid w:val="00964A54"/>
    <w:rsid w:val="00987A58"/>
    <w:rsid w:val="009A5168"/>
    <w:rsid w:val="009C36D8"/>
    <w:rsid w:val="009D27AD"/>
    <w:rsid w:val="00A2095A"/>
    <w:rsid w:val="00A37BB6"/>
    <w:rsid w:val="00A43A40"/>
    <w:rsid w:val="00A477F2"/>
    <w:rsid w:val="00A76470"/>
    <w:rsid w:val="00A928F7"/>
    <w:rsid w:val="00A9375E"/>
    <w:rsid w:val="00AA2D3C"/>
    <w:rsid w:val="00AC71AA"/>
    <w:rsid w:val="00B12D52"/>
    <w:rsid w:val="00B30F24"/>
    <w:rsid w:val="00B35AF7"/>
    <w:rsid w:val="00B37C62"/>
    <w:rsid w:val="00B459F2"/>
    <w:rsid w:val="00B55AE2"/>
    <w:rsid w:val="00B64FA7"/>
    <w:rsid w:val="00B960AE"/>
    <w:rsid w:val="00BA399A"/>
    <w:rsid w:val="00BC694F"/>
    <w:rsid w:val="00BE3ABA"/>
    <w:rsid w:val="00BF4DE9"/>
    <w:rsid w:val="00C00285"/>
    <w:rsid w:val="00C01C78"/>
    <w:rsid w:val="00C1397F"/>
    <w:rsid w:val="00C16954"/>
    <w:rsid w:val="00C25105"/>
    <w:rsid w:val="00C60744"/>
    <w:rsid w:val="00D03392"/>
    <w:rsid w:val="00D32D9E"/>
    <w:rsid w:val="00D356CB"/>
    <w:rsid w:val="00D420AF"/>
    <w:rsid w:val="00D52CBF"/>
    <w:rsid w:val="00DA058F"/>
    <w:rsid w:val="00DA1543"/>
    <w:rsid w:val="00DA589C"/>
    <w:rsid w:val="00DC399E"/>
    <w:rsid w:val="00E1339C"/>
    <w:rsid w:val="00E307B8"/>
    <w:rsid w:val="00E32324"/>
    <w:rsid w:val="00E70070"/>
    <w:rsid w:val="00EE5D3B"/>
    <w:rsid w:val="00EE6C03"/>
    <w:rsid w:val="00F51D7A"/>
    <w:rsid w:val="00F61693"/>
    <w:rsid w:val="00F73738"/>
    <w:rsid w:val="00F9226B"/>
    <w:rsid w:val="00F95F74"/>
    <w:rsid w:val="00FD6B41"/>
    <w:rsid w:val="00FF1F43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BB2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7F1F4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E2BB2"/>
    <w:rPr>
      <w:rFonts w:ascii="Symbol" w:hAnsi="Symbol" w:cs="Symbol"/>
    </w:rPr>
  </w:style>
  <w:style w:type="character" w:customStyle="1" w:styleId="WW8Num1z1">
    <w:name w:val="WW8Num1z1"/>
    <w:rsid w:val="007E2BB2"/>
    <w:rPr>
      <w:rFonts w:ascii="Courier New" w:hAnsi="Courier New" w:cs="Courier New"/>
    </w:rPr>
  </w:style>
  <w:style w:type="character" w:customStyle="1" w:styleId="WW8Num1z2">
    <w:name w:val="WW8Num1z2"/>
    <w:rsid w:val="007E2BB2"/>
    <w:rPr>
      <w:rFonts w:ascii="Wingdings" w:hAnsi="Wingdings" w:cs="Wingdings"/>
    </w:rPr>
  </w:style>
  <w:style w:type="character" w:customStyle="1" w:styleId="WW8Num2z0">
    <w:name w:val="WW8Num2z0"/>
    <w:rsid w:val="007E2BB2"/>
    <w:rPr>
      <w:rFonts w:ascii="Symbol" w:hAnsi="Symbol" w:cs="Symbol"/>
    </w:rPr>
  </w:style>
  <w:style w:type="character" w:customStyle="1" w:styleId="WW8Num2z1">
    <w:name w:val="WW8Num2z1"/>
    <w:rsid w:val="007E2BB2"/>
    <w:rPr>
      <w:rFonts w:ascii="Courier New" w:hAnsi="Courier New" w:cs="Courier New"/>
    </w:rPr>
  </w:style>
  <w:style w:type="character" w:customStyle="1" w:styleId="WW8Num2z2">
    <w:name w:val="WW8Num2z2"/>
    <w:rsid w:val="007E2BB2"/>
    <w:rPr>
      <w:rFonts w:ascii="Wingdings" w:hAnsi="Wingdings" w:cs="Wingdings"/>
    </w:rPr>
  </w:style>
  <w:style w:type="character" w:customStyle="1" w:styleId="WW8Num3z0">
    <w:name w:val="WW8Num3z0"/>
    <w:rsid w:val="007E2BB2"/>
    <w:rPr>
      <w:rFonts w:ascii="Symbol" w:hAnsi="Symbol" w:cs="Symbol"/>
    </w:rPr>
  </w:style>
  <w:style w:type="character" w:customStyle="1" w:styleId="WW8Num3z1">
    <w:name w:val="WW8Num3z1"/>
    <w:rsid w:val="007E2BB2"/>
    <w:rPr>
      <w:rFonts w:ascii="Courier New" w:hAnsi="Courier New" w:cs="Courier New"/>
    </w:rPr>
  </w:style>
  <w:style w:type="character" w:customStyle="1" w:styleId="WW8Num3z2">
    <w:name w:val="WW8Num3z2"/>
    <w:rsid w:val="007E2BB2"/>
    <w:rPr>
      <w:rFonts w:ascii="Wingdings" w:hAnsi="Wingdings" w:cs="Wingdings"/>
    </w:rPr>
  </w:style>
  <w:style w:type="character" w:customStyle="1" w:styleId="WW8Num5z0">
    <w:name w:val="WW8Num5z0"/>
    <w:rsid w:val="007E2BB2"/>
    <w:rPr>
      <w:rFonts w:ascii="Symbol" w:hAnsi="Symbol" w:cs="Symbol"/>
    </w:rPr>
  </w:style>
  <w:style w:type="character" w:customStyle="1" w:styleId="WW8Num6z0">
    <w:name w:val="WW8Num6z0"/>
    <w:rsid w:val="007E2BB2"/>
    <w:rPr>
      <w:b/>
    </w:rPr>
  </w:style>
  <w:style w:type="character" w:customStyle="1" w:styleId="WW8Num7z0">
    <w:name w:val="WW8Num7z0"/>
    <w:rsid w:val="007E2BB2"/>
    <w:rPr>
      <w:rFonts w:ascii="Symbol" w:hAnsi="Symbol" w:cs="Symbol"/>
      <w:sz w:val="20"/>
    </w:rPr>
  </w:style>
  <w:style w:type="character" w:customStyle="1" w:styleId="WW8Num7z1">
    <w:name w:val="WW8Num7z1"/>
    <w:rsid w:val="007E2BB2"/>
    <w:rPr>
      <w:rFonts w:ascii="Courier New" w:hAnsi="Courier New" w:cs="Courier New"/>
      <w:sz w:val="20"/>
    </w:rPr>
  </w:style>
  <w:style w:type="character" w:customStyle="1" w:styleId="WW8Num7z2">
    <w:name w:val="WW8Num7z2"/>
    <w:rsid w:val="007E2BB2"/>
    <w:rPr>
      <w:rFonts w:ascii="Wingdings" w:hAnsi="Wingdings" w:cs="Wingdings"/>
      <w:sz w:val="20"/>
    </w:rPr>
  </w:style>
  <w:style w:type="character" w:customStyle="1" w:styleId="WW8Num8z0">
    <w:name w:val="WW8Num8z0"/>
    <w:rsid w:val="007E2BB2"/>
    <w:rPr>
      <w:rFonts w:ascii="Symbol" w:hAnsi="Symbol" w:cs="Symbol"/>
    </w:rPr>
  </w:style>
  <w:style w:type="character" w:customStyle="1" w:styleId="WW8Num8z1">
    <w:name w:val="WW8Num8z1"/>
    <w:rsid w:val="007E2BB2"/>
    <w:rPr>
      <w:rFonts w:ascii="Courier New" w:hAnsi="Courier New" w:cs="Courier New"/>
    </w:rPr>
  </w:style>
  <w:style w:type="character" w:customStyle="1" w:styleId="WW8Num8z2">
    <w:name w:val="WW8Num8z2"/>
    <w:rsid w:val="007E2BB2"/>
    <w:rPr>
      <w:rFonts w:ascii="Wingdings" w:hAnsi="Wingdings" w:cs="Wingdings"/>
    </w:rPr>
  </w:style>
  <w:style w:type="character" w:customStyle="1" w:styleId="11">
    <w:name w:val="Основной шрифт абзаца1"/>
    <w:rsid w:val="007E2BB2"/>
  </w:style>
  <w:style w:type="character" w:styleId="a3">
    <w:name w:val="Hyperlink"/>
    <w:rsid w:val="007E2BB2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7E2BB2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7E2BB2"/>
    <w:pPr>
      <w:spacing w:after="120"/>
    </w:pPr>
  </w:style>
  <w:style w:type="paragraph" w:styleId="a6">
    <w:name w:val="List"/>
    <w:basedOn w:val="a5"/>
    <w:rsid w:val="007E2BB2"/>
    <w:rPr>
      <w:rFonts w:cs="Mangal"/>
    </w:rPr>
  </w:style>
  <w:style w:type="paragraph" w:customStyle="1" w:styleId="12">
    <w:name w:val="Название1"/>
    <w:basedOn w:val="a"/>
    <w:rsid w:val="007E2B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E2BB2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7E2BB2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link w:val="a9"/>
    <w:rsid w:val="00DA058F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DA058F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7F1F4A"/>
    <w:rPr>
      <w:b/>
      <w:bCs/>
      <w:kern w:val="36"/>
      <w:sz w:val="48"/>
      <w:szCs w:val="48"/>
    </w:rPr>
  </w:style>
  <w:style w:type="paragraph" w:styleId="aa">
    <w:name w:val="Title"/>
    <w:basedOn w:val="a"/>
    <w:next w:val="a"/>
    <w:link w:val="ab"/>
    <w:qFormat/>
    <w:rsid w:val="007F1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F1F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No Spacing"/>
    <w:uiPriority w:val="1"/>
    <w:qFormat/>
    <w:rsid w:val="007F1F4A"/>
    <w:pPr>
      <w:suppressAutoHyphens/>
    </w:pPr>
    <w:rPr>
      <w:sz w:val="28"/>
      <w:szCs w:val="28"/>
      <w:lang w:eastAsia="ar-SA"/>
    </w:rPr>
  </w:style>
  <w:style w:type="character" w:styleId="ad">
    <w:name w:val="Strong"/>
    <w:basedOn w:val="a0"/>
    <w:uiPriority w:val="22"/>
    <w:qFormat/>
    <w:rsid w:val="00F95F74"/>
    <w:rPr>
      <w:b/>
      <w:bCs/>
    </w:rPr>
  </w:style>
  <w:style w:type="paragraph" w:styleId="ae">
    <w:name w:val="List Paragraph"/>
    <w:basedOn w:val="a"/>
    <w:uiPriority w:val="34"/>
    <w:qFormat/>
    <w:rsid w:val="00821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pp.rospotrebnadzo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fguz-sak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85BF8-A3F8-4038-A61F-6B6859C0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4106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http://fguz-sakha.ru/</vt:lpwstr>
      </vt:variant>
      <vt:variant>
        <vt:lpwstr/>
      </vt:variant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2</cp:revision>
  <cp:lastPrinted>2019-04-26T00:57:00Z</cp:lastPrinted>
  <dcterms:created xsi:type="dcterms:W3CDTF">2020-11-11T01:29:00Z</dcterms:created>
  <dcterms:modified xsi:type="dcterms:W3CDTF">2020-11-11T01:29:00Z</dcterms:modified>
</cp:coreProperties>
</file>